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FE60" w14:textId="585DD7DD" w:rsidR="00976742" w:rsidRPr="00976742" w:rsidRDefault="00976742" w:rsidP="00976742">
      <w:pPr>
        <w:tabs>
          <w:tab w:val="left" w:pos="-96"/>
        </w:tabs>
        <w:ind w:left="1416" w:right="-397" w:firstLine="708"/>
        <w:rPr>
          <w:rFonts w:ascii="Times New Roman" w:hAnsi="Times New Roman"/>
          <w:b/>
          <w:sz w:val="28"/>
          <w:szCs w:val="28"/>
          <w:lang w:val="uk-UA"/>
        </w:rPr>
      </w:pPr>
      <w:r>
        <w:rPr>
          <w:rFonts w:ascii="Times New Roman" w:hAnsi="Times New Roman"/>
          <w:b/>
          <w:sz w:val="28"/>
          <w:szCs w:val="28"/>
          <w:lang w:val="uk-UA"/>
        </w:rPr>
        <w:tab/>
      </w:r>
      <w:r w:rsidRPr="00976742">
        <w:rPr>
          <w:rFonts w:ascii="Times New Roman" w:hAnsi="Times New Roman"/>
          <w:b/>
          <w:sz w:val="28"/>
          <w:szCs w:val="28"/>
          <w:lang w:val="uk-UA"/>
        </w:rPr>
        <w:t>ХАРКІВСЬКА ОБЛАСНА РАДА</w:t>
      </w:r>
    </w:p>
    <w:p w14:paraId="6ABC6439" w14:textId="77777777" w:rsidR="00976742" w:rsidRDefault="00976742" w:rsidP="00976742">
      <w:pPr>
        <w:pStyle w:val="1"/>
        <w:ind w:left="708" w:firstLine="708"/>
        <w:rPr>
          <w:rFonts w:ascii="Times New Roman" w:hAnsi="Times New Roman" w:cs="Times New Roman"/>
          <w:sz w:val="28"/>
          <w:szCs w:val="28"/>
          <w:lang w:val="uk-UA"/>
        </w:rPr>
      </w:pPr>
      <w:r w:rsidRPr="00976742">
        <w:rPr>
          <w:rFonts w:ascii="Times New Roman" w:hAnsi="Times New Roman" w:cs="Times New Roman"/>
          <w:sz w:val="28"/>
          <w:szCs w:val="28"/>
        </w:rPr>
        <w:t>КОМУНАЛЬНЕ НЕКОМЕРЦ</w:t>
      </w:r>
      <w:r w:rsidRPr="00976742">
        <w:rPr>
          <w:rFonts w:ascii="Times New Roman" w:hAnsi="Times New Roman" w:cs="Times New Roman"/>
          <w:sz w:val="28"/>
          <w:szCs w:val="28"/>
          <w:lang w:val="uk-UA"/>
        </w:rPr>
        <w:t>ІЙНЕ ПІДПРИЄМСТВ</w:t>
      </w:r>
      <w:r>
        <w:rPr>
          <w:rFonts w:ascii="Times New Roman" w:hAnsi="Times New Roman" w:cs="Times New Roman"/>
          <w:sz w:val="28"/>
          <w:szCs w:val="28"/>
          <w:lang w:val="uk-UA"/>
        </w:rPr>
        <w:t>О</w:t>
      </w:r>
      <w:r w:rsidRPr="00976742">
        <w:rPr>
          <w:rFonts w:ascii="Times New Roman" w:hAnsi="Times New Roman" w:cs="Times New Roman"/>
          <w:sz w:val="28"/>
          <w:szCs w:val="28"/>
          <w:lang w:val="uk-UA"/>
        </w:rPr>
        <w:t xml:space="preserve"> </w:t>
      </w:r>
    </w:p>
    <w:p w14:paraId="35EC423E" w14:textId="73C514D0" w:rsidR="00976742" w:rsidRPr="00976742" w:rsidRDefault="00976742" w:rsidP="00976742">
      <w:pPr>
        <w:pStyle w:val="1"/>
        <w:ind w:left="708" w:firstLine="708"/>
        <w:rPr>
          <w:rFonts w:ascii="Times New Roman" w:hAnsi="Times New Roman" w:cs="Times New Roman"/>
          <w:sz w:val="28"/>
          <w:szCs w:val="28"/>
        </w:rPr>
      </w:pPr>
      <w:r w:rsidRPr="00976742">
        <w:rPr>
          <w:rFonts w:ascii="Times New Roman" w:hAnsi="Times New Roman" w:cs="Times New Roman"/>
          <w:sz w:val="28"/>
          <w:szCs w:val="28"/>
          <w:lang w:val="uk-UA"/>
        </w:rPr>
        <w:t>«</w:t>
      </w:r>
      <w:r w:rsidRPr="00976742">
        <w:rPr>
          <w:rFonts w:ascii="Times New Roman" w:hAnsi="Times New Roman" w:cs="Times New Roman"/>
          <w:sz w:val="28"/>
          <w:szCs w:val="28"/>
        </w:rPr>
        <w:t xml:space="preserve">ОБЛАСНИЙ ЦЕНТР </w:t>
      </w:r>
      <w:r w:rsidRPr="00976742">
        <w:rPr>
          <w:rFonts w:ascii="Times New Roman" w:hAnsi="Times New Roman" w:cs="Times New Roman"/>
          <w:sz w:val="28"/>
          <w:szCs w:val="28"/>
          <w:lang w:val="uk-UA"/>
        </w:rPr>
        <w:t xml:space="preserve">ГРОМАДСЬКОГО </w:t>
      </w:r>
      <w:r w:rsidRPr="00976742">
        <w:rPr>
          <w:rFonts w:ascii="Times New Roman" w:hAnsi="Times New Roman" w:cs="Times New Roman"/>
          <w:sz w:val="28"/>
          <w:szCs w:val="28"/>
        </w:rPr>
        <w:t>ЗДОРОВ’Я</w:t>
      </w:r>
      <w:r w:rsidRPr="00976742">
        <w:rPr>
          <w:rFonts w:ascii="Times New Roman" w:hAnsi="Times New Roman" w:cs="Times New Roman"/>
          <w:sz w:val="28"/>
          <w:szCs w:val="28"/>
          <w:lang w:val="uk-UA"/>
        </w:rPr>
        <w:t>»</w:t>
      </w:r>
    </w:p>
    <w:p w14:paraId="2385345D"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4836A408"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733FB559" w14:textId="77777777" w:rsidR="00254F08" w:rsidRDefault="00254F08" w:rsidP="00137F57">
      <w:pPr>
        <w:jc w:val="center"/>
        <w:outlineLvl w:val="0"/>
        <w:rPr>
          <w:rFonts w:ascii="Times New Roman" w:hAnsi="Times New Roman"/>
          <w:b/>
          <w:bCs/>
          <w:kern w:val="36"/>
          <w:sz w:val="28"/>
          <w:szCs w:val="28"/>
          <w:lang w:val="uk-UA" w:eastAsia="ru-RU"/>
        </w:rPr>
      </w:pPr>
    </w:p>
    <w:p w14:paraId="6E1D0D7E" w14:textId="77777777" w:rsidR="000F50DB" w:rsidRDefault="000F50DB" w:rsidP="00137F57">
      <w:pPr>
        <w:jc w:val="center"/>
        <w:outlineLvl w:val="0"/>
        <w:rPr>
          <w:rFonts w:ascii="Times New Roman" w:hAnsi="Times New Roman"/>
          <w:b/>
          <w:bCs/>
          <w:kern w:val="36"/>
          <w:sz w:val="28"/>
          <w:szCs w:val="28"/>
          <w:lang w:val="uk-UA" w:eastAsia="ru-RU"/>
        </w:rPr>
      </w:pPr>
    </w:p>
    <w:p w14:paraId="6B9B85D8" w14:textId="77777777" w:rsidR="000F50DB" w:rsidRDefault="000F50DB" w:rsidP="00137F57">
      <w:pPr>
        <w:jc w:val="center"/>
        <w:outlineLvl w:val="0"/>
        <w:rPr>
          <w:rFonts w:ascii="Times New Roman" w:hAnsi="Times New Roman"/>
          <w:b/>
          <w:bCs/>
          <w:kern w:val="36"/>
          <w:sz w:val="28"/>
          <w:szCs w:val="28"/>
          <w:lang w:val="uk-UA" w:eastAsia="ru-RU"/>
        </w:rPr>
      </w:pPr>
    </w:p>
    <w:p w14:paraId="486A9F09" w14:textId="77777777" w:rsidR="002606E8" w:rsidRPr="002606E8" w:rsidRDefault="002606E8" w:rsidP="00137F57">
      <w:pPr>
        <w:jc w:val="center"/>
        <w:outlineLvl w:val="0"/>
        <w:rPr>
          <w:rFonts w:ascii="Times New Roman" w:hAnsi="Times New Roman"/>
          <w:b/>
          <w:bCs/>
          <w:kern w:val="36"/>
          <w:sz w:val="28"/>
          <w:szCs w:val="28"/>
          <w:lang w:val="uk-UA" w:eastAsia="ru-RU"/>
        </w:rPr>
      </w:pPr>
    </w:p>
    <w:p w14:paraId="3D6407F1" w14:textId="77777777" w:rsidR="00254F08" w:rsidRPr="005D1EEE" w:rsidRDefault="00254F08" w:rsidP="00137F57">
      <w:pPr>
        <w:jc w:val="center"/>
        <w:outlineLvl w:val="0"/>
        <w:rPr>
          <w:rFonts w:ascii="Times New Roman" w:hAnsi="Times New Roman"/>
          <w:b/>
          <w:bCs/>
          <w:kern w:val="36"/>
          <w:sz w:val="28"/>
          <w:szCs w:val="28"/>
          <w:lang w:eastAsia="ru-RU"/>
        </w:rPr>
      </w:pPr>
    </w:p>
    <w:p w14:paraId="41918310" w14:textId="77777777" w:rsidR="00254F08" w:rsidRPr="005D1EEE" w:rsidRDefault="00254F08" w:rsidP="00137F57">
      <w:pPr>
        <w:jc w:val="center"/>
        <w:outlineLvl w:val="0"/>
        <w:rPr>
          <w:rFonts w:ascii="Times New Roman" w:hAnsi="Times New Roman"/>
          <w:b/>
          <w:bCs/>
          <w:kern w:val="36"/>
          <w:sz w:val="28"/>
          <w:szCs w:val="28"/>
          <w:lang w:eastAsia="ru-RU"/>
        </w:rPr>
      </w:pPr>
    </w:p>
    <w:p w14:paraId="065DE6D7" w14:textId="136BE3E1" w:rsidR="00254F08" w:rsidRPr="00581295" w:rsidRDefault="00BE0C38" w:rsidP="00137F57">
      <w:pPr>
        <w:pStyle w:val="aa"/>
        <w:spacing w:after="0"/>
        <w:jc w:val="center"/>
        <w:rPr>
          <w:rFonts w:ascii="Times New Roman" w:hAnsi="Times New Roman"/>
          <w:b/>
          <w:kern w:val="36"/>
          <w:sz w:val="44"/>
          <w:szCs w:val="44"/>
          <w:lang w:val="uk-UA" w:eastAsia="ru-RU"/>
        </w:rPr>
      </w:pPr>
      <w:r w:rsidRPr="00581295">
        <w:rPr>
          <w:rFonts w:ascii="Times New Roman" w:hAnsi="Times New Roman"/>
          <w:b/>
          <w:kern w:val="36"/>
          <w:sz w:val="44"/>
          <w:szCs w:val="44"/>
          <w:lang w:val="uk-UA" w:eastAsia="ru-RU"/>
        </w:rPr>
        <w:t xml:space="preserve">28 липня </w:t>
      </w:r>
      <w:r w:rsidR="00254F08" w:rsidRPr="00581295">
        <w:rPr>
          <w:rFonts w:ascii="Times New Roman" w:hAnsi="Times New Roman"/>
          <w:b/>
          <w:kern w:val="36"/>
          <w:sz w:val="44"/>
          <w:szCs w:val="44"/>
          <w:lang w:val="uk-UA" w:eastAsia="ru-RU"/>
        </w:rPr>
        <w:t>20</w:t>
      </w:r>
      <w:r w:rsidR="00137F57">
        <w:rPr>
          <w:rFonts w:ascii="Times New Roman" w:hAnsi="Times New Roman"/>
          <w:b/>
          <w:kern w:val="36"/>
          <w:sz w:val="44"/>
          <w:szCs w:val="44"/>
          <w:lang w:val="uk-UA" w:eastAsia="ru-RU"/>
        </w:rPr>
        <w:t>2</w:t>
      </w:r>
      <w:r w:rsidR="00803040">
        <w:rPr>
          <w:rFonts w:ascii="Times New Roman" w:hAnsi="Times New Roman"/>
          <w:b/>
          <w:kern w:val="36"/>
          <w:sz w:val="44"/>
          <w:szCs w:val="44"/>
          <w:lang w:val="uk-UA" w:eastAsia="ru-RU"/>
        </w:rPr>
        <w:t>1</w:t>
      </w:r>
      <w:r w:rsidR="00254F08" w:rsidRPr="00581295">
        <w:rPr>
          <w:rFonts w:ascii="Times New Roman" w:hAnsi="Times New Roman"/>
          <w:b/>
          <w:kern w:val="36"/>
          <w:sz w:val="44"/>
          <w:szCs w:val="44"/>
          <w:lang w:val="uk-UA" w:eastAsia="ru-RU"/>
        </w:rPr>
        <w:t xml:space="preserve"> року –</w:t>
      </w:r>
    </w:p>
    <w:p w14:paraId="5B6D7A67" w14:textId="77777777" w:rsidR="005D1EEE" w:rsidRPr="00581295" w:rsidRDefault="00EC6046" w:rsidP="00137F57">
      <w:pPr>
        <w:pStyle w:val="1"/>
        <w:spacing w:before="0" w:after="0"/>
        <w:jc w:val="center"/>
        <w:rPr>
          <w:rFonts w:ascii="Times New Roman" w:hAnsi="Times New Roman"/>
          <w:kern w:val="36"/>
          <w:sz w:val="44"/>
          <w:szCs w:val="44"/>
          <w:lang w:val="uk-UA" w:eastAsia="ru-RU"/>
        </w:rPr>
      </w:pPr>
      <w:r w:rsidRPr="00581295">
        <w:rPr>
          <w:rFonts w:ascii="Times New Roman" w:hAnsi="Times New Roman"/>
          <w:kern w:val="36"/>
          <w:sz w:val="44"/>
          <w:szCs w:val="44"/>
          <w:lang w:val="uk-UA" w:eastAsia="ru-RU"/>
        </w:rPr>
        <w:t xml:space="preserve">Всесвітній </w:t>
      </w:r>
      <w:r w:rsidR="007C712A" w:rsidRPr="00581295">
        <w:rPr>
          <w:rFonts w:ascii="Times New Roman" w:hAnsi="Times New Roman"/>
          <w:kern w:val="36"/>
          <w:sz w:val="44"/>
          <w:szCs w:val="44"/>
          <w:lang w:val="uk-UA" w:eastAsia="ru-RU"/>
        </w:rPr>
        <w:t xml:space="preserve"> </w:t>
      </w:r>
      <w:r w:rsidR="00254F08" w:rsidRPr="00581295">
        <w:rPr>
          <w:rFonts w:ascii="Times New Roman" w:hAnsi="Times New Roman"/>
          <w:kern w:val="36"/>
          <w:sz w:val="44"/>
          <w:szCs w:val="44"/>
          <w:lang w:val="uk-UA" w:eastAsia="ru-RU"/>
        </w:rPr>
        <w:t xml:space="preserve">день </w:t>
      </w:r>
      <w:r w:rsidR="005D1EEE" w:rsidRPr="00581295">
        <w:rPr>
          <w:rFonts w:ascii="Times New Roman" w:hAnsi="Times New Roman"/>
          <w:kern w:val="36"/>
          <w:sz w:val="44"/>
          <w:szCs w:val="44"/>
          <w:lang w:val="uk-UA" w:eastAsia="ru-RU"/>
        </w:rPr>
        <w:t>боротьби</w:t>
      </w:r>
      <w:r w:rsidRPr="00581295">
        <w:rPr>
          <w:rFonts w:ascii="Times New Roman" w:hAnsi="Times New Roman"/>
          <w:kern w:val="36"/>
          <w:sz w:val="44"/>
          <w:szCs w:val="44"/>
          <w:lang w:val="uk-UA" w:eastAsia="ru-RU"/>
        </w:rPr>
        <w:t xml:space="preserve"> </w:t>
      </w:r>
      <w:r w:rsidR="00BE0C38" w:rsidRPr="00581295">
        <w:rPr>
          <w:rFonts w:ascii="Times New Roman" w:hAnsi="Times New Roman"/>
          <w:kern w:val="36"/>
          <w:sz w:val="44"/>
          <w:szCs w:val="44"/>
          <w:lang w:val="uk-UA" w:eastAsia="ru-RU"/>
        </w:rPr>
        <w:t>з гепатит</w:t>
      </w:r>
      <w:r w:rsidR="007062A4" w:rsidRPr="00581295">
        <w:rPr>
          <w:rFonts w:ascii="Times New Roman" w:hAnsi="Times New Roman"/>
          <w:kern w:val="36"/>
          <w:sz w:val="44"/>
          <w:szCs w:val="44"/>
          <w:lang w:val="uk-UA" w:eastAsia="ru-RU"/>
        </w:rPr>
        <w:t>ами</w:t>
      </w:r>
    </w:p>
    <w:p w14:paraId="11FDB962" w14:textId="77777777" w:rsidR="00254F08" w:rsidRDefault="00254F08" w:rsidP="00137F57">
      <w:pPr>
        <w:jc w:val="center"/>
        <w:outlineLvl w:val="0"/>
        <w:rPr>
          <w:rFonts w:ascii="Times New Roman" w:hAnsi="Times New Roman"/>
          <w:b/>
          <w:bCs/>
          <w:kern w:val="36"/>
          <w:sz w:val="28"/>
          <w:szCs w:val="28"/>
          <w:lang w:val="uk-UA" w:eastAsia="ru-RU"/>
        </w:rPr>
      </w:pPr>
    </w:p>
    <w:p w14:paraId="4DBD90A9" w14:textId="77777777" w:rsidR="002606E8" w:rsidRPr="005414DA" w:rsidRDefault="002606E8" w:rsidP="00137F57">
      <w:pPr>
        <w:jc w:val="center"/>
        <w:outlineLvl w:val="0"/>
        <w:rPr>
          <w:rFonts w:ascii="Times New Roman" w:hAnsi="Times New Roman"/>
          <w:b/>
          <w:bCs/>
          <w:kern w:val="36"/>
          <w:sz w:val="28"/>
          <w:szCs w:val="28"/>
          <w:lang w:val="uk-UA" w:eastAsia="ru-RU"/>
        </w:rPr>
      </w:pPr>
    </w:p>
    <w:p w14:paraId="7C6375BD" w14:textId="77777777" w:rsidR="00254F08" w:rsidRPr="005414DA" w:rsidRDefault="00254F08" w:rsidP="00137F57">
      <w:pPr>
        <w:pStyle w:val="20"/>
        <w:spacing w:before="0" w:after="0"/>
        <w:jc w:val="center"/>
        <w:rPr>
          <w:rFonts w:ascii="Times New Roman" w:hAnsi="Times New Roman"/>
          <w:kern w:val="36"/>
          <w:lang w:val="uk-UA" w:eastAsia="ru-RU"/>
        </w:rPr>
      </w:pPr>
      <w:r w:rsidRPr="005414DA">
        <w:rPr>
          <w:rFonts w:ascii="Times New Roman" w:hAnsi="Times New Roman"/>
          <w:kern w:val="36"/>
          <w:lang w:val="uk-UA" w:eastAsia="ru-RU"/>
        </w:rPr>
        <w:t xml:space="preserve">Інформаційний </w:t>
      </w:r>
      <w:r w:rsidR="007C712A" w:rsidRPr="005414DA">
        <w:rPr>
          <w:rFonts w:ascii="Times New Roman" w:hAnsi="Times New Roman"/>
          <w:kern w:val="36"/>
          <w:lang w:val="uk-UA" w:eastAsia="ru-RU"/>
        </w:rPr>
        <w:t xml:space="preserve"> </w:t>
      </w:r>
      <w:r w:rsidRPr="005414DA">
        <w:rPr>
          <w:rFonts w:ascii="Times New Roman" w:hAnsi="Times New Roman"/>
          <w:kern w:val="36"/>
          <w:lang w:val="uk-UA" w:eastAsia="ru-RU"/>
        </w:rPr>
        <w:t>лист</w:t>
      </w:r>
    </w:p>
    <w:p w14:paraId="0EA8C568"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7BA9D010"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3C9FF93D"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602963B6"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2EE3330E"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5D2A762D"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4104913C"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6744926C" w14:textId="77777777" w:rsidR="00254F08" w:rsidRPr="00254F08" w:rsidRDefault="00254F08" w:rsidP="00137F57">
      <w:pPr>
        <w:pStyle w:val="a3"/>
        <w:spacing w:before="0" w:beforeAutospacing="0" w:after="0" w:afterAutospacing="0" w:line="276" w:lineRule="auto"/>
        <w:jc w:val="center"/>
        <w:rPr>
          <w:b/>
          <w:sz w:val="28"/>
          <w:szCs w:val="28"/>
          <w:lang w:val="uk-UA"/>
        </w:rPr>
      </w:pPr>
    </w:p>
    <w:p w14:paraId="4CB21B17" w14:textId="77777777" w:rsidR="00254F08" w:rsidRDefault="00254F08" w:rsidP="00137F57">
      <w:pPr>
        <w:pStyle w:val="a3"/>
        <w:spacing w:before="0" w:beforeAutospacing="0" w:after="0" w:afterAutospacing="0" w:line="276" w:lineRule="auto"/>
        <w:jc w:val="center"/>
        <w:rPr>
          <w:b/>
          <w:sz w:val="28"/>
          <w:szCs w:val="28"/>
          <w:lang w:val="uk-UA"/>
        </w:rPr>
      </w:pPr>
    </w:p>
    <w:p w14:paraId="67C623BC" w14:textId="77777777" w:rsidR="00EC6046" w:rsidRDefault="00EC6046" w:rsidP="00137F57">
      <w:pPr>
        <w:pStyle w:val="a3"/>
        <w:spacing w:before="0" w:beforeAutospacing="0" w:after="0" w:afterAutospacing="0" w:line="276" w:lineRule="auto"/>
        <w:jc w:val="center"/>
        <w:rPr>
          <w:b/>
          <w:sz w:val="28"/>
          <w:szCs w:val="28"/>
          <w:lang w:val="uk-UA"/>
        </w:rPr>
      </w:pPr>
    </w:p>
    <w:p w14:paraId="3755D018" w14:textId="77777777" w:rsidR="00EC6046" w:rsidRPr="00254F08" w:rsidRDefault="00EC6046" w:rsidP="00137F57">
      <w:pPr>
        <w:pStyle w:val="a3"/>
        <w:spacing w:before="0" w:beforeAutospacing="0" w:after="0" w:afterAutospacing="0" w:line="276" w:lineRule="auto"/>
        <w:jc w:val="center"/>
        <w:rPr>
          <w:b/>
          <w:sz w:val="28"/>
          <w:szCs w:val="28"/>
          <w:lang w:val="uk-UA"/>
        </w:rPr>
      </w:pPr>
    </w:p>
    <w:p w14:paraId="721CF8AA" w14:textId="77777777" w:rsidR="005245E5" w:rsidRDefault="005245E5" w:rsidP="00137F57">
      <w:pPr>
        <w:pStyle w:val="a3"/>
        <w:spacing w:before="0" w:beforeAutospacing="0" w:after="0" w:afterAutospacing="0" w:line="276" w:lineRule="auto"/>
        <w:jc w:val="center"/>
        <w:rPr>
          <w:b/>
          <w:sz w:val="28"/>
          <w:szCs w:val="28"/>
          <w:lang w:val="uk-UA"/>
        </w:rPr>
      </w:pPr>
    </w:p>
    <w:p w14:paraId="5C7C8AB1" w14:textId="77777777" w:rsidR="003730E0" w:rsidRDefault="003730E0" w:rsidP="00137F57">
      <w:pPr>
        <w:pStyle w:val="a3"/>
        <w:spacing w:before="0" w:beforeAutospacing="0" w:after="0" w:afterAutospacing="0" w:line="276" w:lineRule="auto"/>
        <w:jc w:val="center"/>
        <w:rPr>
          <w:b/>
          <w:sz w:val="28"/>
          <w:szCs w:val="28"/>
          <w:lang w:val="uk-UA"/>
        </w:rPr>
      </w:pPr>
    </w:p>
    <w:p w14:paraId="30E188BC" w14:textId="77777777" w:rsidR="003730E0" w:rsidRDefault="003730E0" w:rsidP="00137F57">
      <w:pPr>
        <w:pStyle w:val="a3"/>
        <w:spacing w:before="0" w:beforeAutospacing="0" w:after="0" w:afterAutospacing="0" w:line="276" w:lineRule="auto"/>
        <w:jc w:val="center"/>
        <w:rPr>
          <w:b/>
          <w:sz w:val="28"/>
          <w:szCs w:val="28"/>
          <w:lang w:val="uk-UA"/>
        </w:rPr>
      </w:pPr>
    </w:p>
    <w:p w14:paraId="5747655E" w14:textId="77777777" w:rsidR="003730E0" w:rsidRDefault="003730E0" w:rsidP="00137F57">
      <w:pPr>
        <w:pStyle w:val="a3"/>
        <w:spacing w:before="0" w:beforeAutospacing="0" w:after="0" w:afterAutospacing="0" w:line="276" w:lineRule="auto"/>
        <w:jc w:val="center"/>
        <w:rPr>
          <w:b/>
          <w:sz w:val="28"/>
          <w:szCs w:val="28"/>
          <w:lang w:val="uk-UA"/>
        </w:rPr>
      </w:pPr>
    </w:p>
    <w:p w14:paraId="6908B584" w14:textId="77777777" w:rsidR="003730E0" w:rsidRDefault="003730E0" w:rsidP="00137F57">
      <w:pPr>
        <w:pStyle w:val="a3"/>
        <w:spacing w:before="0" w:beforeAutospacing="0" w:after="0" w:afterAutospacing="0" w:line="276" w:lineRule="auto"/>
        <w:jc w:val="center"/>
        <w:rPr>
          <w:b/>
          <w:sz w:val="28"/>
          <w:szCs w:val="28"/>
          <w:lang w:val="uk-UA"/>
        </w:rPr>
      </w:pPr>
    </w:p>
    <w:p w14:paraId="0E287826" w14:textId="77777777" w:rsidR="003730E0" w:rsidRDefault="003730E0" w:rsidP="00137F57">
      <w:pPr>
        <w:pStyle w:val="a3"/>
        <w:spacing w:before="0" w:beforeAutospacing="0" w:after="0" w:afterAutospacing="0" w:line="276" w:lineRule="auto"/>
        <w:jc w:val="center"/>
        <w:rPr>
          <w:b/>
          <w:sz w:val="28"/>
          <w:szCs w:val="28"/>
          <w:lang w:val="uk-UA"/>
        </w:rPr>
      </w:pPr>
    </w:p>
    <w:p w14:paraId="4196128F" w14:textId="77777777" w:rsidR="003730E0" w:rsidRDefault="003730E0" w:rsidP="00137F57">
      <w:pPr>
        <w:pStyle w:val="a3"/>
        <w:spacing w:before="0" w:beforeAutospacing="0" w:after="0" w:afterAutospacing="0" w:line="276" w:lineRule="auto"/>
        <w:jc w:val="center"/>
        <w:rPr>
          <w:b/>
          <w:sz w:val="28"/>
          <w:szCs w:val="28"/>
          <w:lang w:val="uk-UA"/>
        </w:rPr>
      </w:pPr>
    </w:p>
    <w:p w14:paraId="3552E01A" w14:textId="77777777" w:rsidR="003730E0" w:rsidRDefault="003730E0" w:rsidP="00137F57">
      <w:pPr>
        <w:pStyle w:val="a3"/>
        <w:spacing w:before="0" w:beforeAutospacing="0" w:after="0" w:afterAutospacing="0" w:line="276" w:lineRule="auto"/>
        <w:jc w:val="center"/>
        <w:rPr>
          <w:b/>
          <w:sz w:val="28"/>
          <w:szCs w:val="28"/>
          <w:lang w:val="uk-UA"/>
        </w:rPr>
      </w:pPr>
    </w:p>
    <w:p w14:paraId="476C0B5A" w14:textId="47C9A9C4" w:rsidR="006C1573" w:rsidRDefault="006C1573" w:rsidP="00137F57">
      <w:pPr>
        <w:pStyle w:val="a3"/>
        <w:spacing w:before="0" w:beforeAutospacing="0" w:after="0" w:afterAutospacing="0" w:line="276" w:lineRule="auto"/>
        <w:jc w:val="center"/>
        <w:rPr>
          <w:b/>
          <w:sz w:val="28"/>
          <w:szCs w:val="28"/>
          <w:lang w:val="uk-UA"/>
        </w:rPr>
      </w:pPr>
      <w:r>
        <w:rPr>
          <w:b/>
          <w:sz w:val="28"/>
          <w:szCs w:val="28"/>
          <w:lang w:val="uk-UA"/>
        </w:rPr>
        <w:t>Харків-</w:t>
      </w:r>
      <w:r w:rsidR="00137F57">
        <w:rPr>
          <w:b/>
          <w:sz w:val="28"/>
          <w:szCs w:val="28"/>
          <w:lang w:val="uk-UA"/>
        </w:rPr>
        <w:t>202</w:t>
      </w:r>
      <w:r w:rsidR="00803040">
        <w:rPr>
          <w:b/>
          <w:sz w:val="28"/>
          <w:szCs w:val="28"/>
          <w:lang w:val="uk-UA"/>
        </w:rPr>
        <w:t>1</w:t>
      </w:r>
    </w:p>
    <w:p w14:paraId="16FC6798" w14:textId="77777777" w:rsidR="005245E5" w:rsidRDefault="005245E5" w:rsidP="00137F57">
      <w:pPr>
        <w:pStyle w:val="a3"/>
        <w:spacing w:before="0" w:beforeAutospacing="0" w:after="0" w:afterAutospacing="0" w:line="276" w:lineRule="auto"/>
        <w:jc w:val="both"/>
        <w:rPr>
          <w:b/>
          <w:sz w:val="28"/>
          <w:szCs w:val="28"/>
          <w:lang w:val="uk-UA"/>
        </w:rPr>
      </w:pPr>
    </w:p>
    <w:p w14:paraId="6C1EFB45" w14:textId="77777777" w:rsidR="00A604C0" w:rsidRDefault="00A604C0" w:rsidP="00137F57">
      <w:pPr>
        <w:pStyle w:val="a3"/>
        <w:spacing w:before="0" w:beforeAutospacing="0" w:after="0" w:afterAutospacing="0" w:line="23" w:lineRule="atLeast"/>
        <w:jc w:val="both"/>
        <w:rPr>
          <w:rFonts w:ascii="Arial Narrow" w:hAnsi="Arial Narrow" w:cs="Arial"/>
          <w:sz w:val="28"/>
          <w:szCs w:val="28"/>
          <w:lang w:val="uk-UA"/>
        </w:rPr>
      </w:pPr>
    </w:p>
    <w:p w14:paraId="7B9A8A16" w14:textId="77777777" w:rsidR="00CA4E6F" w:rsidRPr="00A604C0" w:rsidRDefault="00F1678E" w:rsidP="00976742">
      <w:pPr>
        <w:pStyle w:val="a3"/>
        <w:spacing w:before="0" w:beforeAutospacing="0" w:after="0" w:afterAutospacing="0" w:line="276" w:lineRule="auto"/>
        <w:jc w:val="both"/>
        <w:rPr>
          <w:rFonts w:ascii="Arial Narrow" w:hAnsi="Arial Narrow" w:cs="Arial"/>
          <w:sz w:val="28"/>
          <w:szCs w:val="28"/>
          <w:lang w:val="uk-UA"/>
        </w:rPr>
      </w:pPr>
      <w:r w:rsidRPr="00A604C0">
        <w:rPr>
          <w:rFonts w:ascii="Arial Narrow" w:hAnsi="Arial Narrow" w:cs="Arial"/>
          <w:sz w:val="28"/>
          <w:szCs w:val="28"/>
          <w:lang w:val="uk-UA"/>
        </w:rPr>
        <w:lastRenderedPageBreak/>
        <w:t xml:space="preserve">        </w:t>
      </w:r>
      <w:r w:rsidR="00634B65" w:rsidRPr="00A604C0">
        <w:rPr>
          <w:rFonts w:ascii="Arial Narrow" w:hAnsi="Arial Narrow" w:cs="Arial"/>
          <w:b/>
          <w:i/>
          <w:sz w:val="28"/>
          <w:szCs w:val="28"/>
          <w:lang w:val="uk-UA"/>
        </w:rPr>
        <w:t>28 липня</w:t>
      </w:r>
      <w:r w:rsidR="00634B65" w:rsidRPr="00A604C0">
        <w:rPr>
          <w:rFonts w:ascii="Arial Narrow" w:hAnsi="Arial Narrow" w:cs="Arial"/>
          <w:sz w:val="28"/>
          <w:szCs w:val="28"/>
          <w:lang w:val="uk-UA"/>
        </w:rPr>
        <w:t xml:space="preserve"> світова спільнота відзначає</w:t>
      </w:r>
      <w:r w:rsidR="00634B65" w:rsidRPr="00A604C0">
        <w:rPr>
          <w:rFonts w:ascii="Arial Narrow" w:hAnsi="Arial Narrow" w:cs="Arial"/>
          <w:b/>
          <w:sz w:val="28"/>
          <w:szCs w:val="28"/>
          <w:lang w:val="uk-UA"/>
        </w:rPr>
        <w:t xml:space="preserve"> </w:t>
      </w:r>
      <w:r w:rsidR="00634B65" w:rsidRPr="00A604C0">
        <w:rPr>
          <w:rFonts w:ascii="Arial Narrow" w:hAnsi="Arial Narrow" w:cs="Arial"/>
          <w:b/>
          <w:i/>
          <w:sz w:val="28"/>
          <w:szCs w:val="28"/>
          <w:lang w:val="uk-UA"/>
        </w:rPr>
        <w:t>Всесвітній день боротьби з гепатит</w:t>
      </w:r>
      <w:r w:rsidR="007F6838" w:rsidRPr="00A604C0">
        <w:rPr>
          <w:rFonts w:ascii="Arial Narrow" w:hAnsi="Arial Narrow" w:cs="Arial"/>
          <w:b/>
          <w:i/>
          <w:sz w:val="28"/>
          <w:szCs w:val="28"/>
          <w:lang w:val="uk-UA"/>
        </w:rPr>
        <w:t>ами</w:t>
      </w:r>
      <w:r w:rsidR="00634B65" w:rsidRPr="00A604C0">
        <w:rPr>
          <w:rFonts w:ascii="Arial Narrow" w:hAnsi="Arial Narrow" w:cs="Arial"/>
          <w:b/>
          <w:i/>
          <w:sz w:val="28"/>
          <w:szCs w:val="28"/>
          <w:lang w:val="uk-UA"/>
        </w:rPr>
        <w:t xml:space="preserve">. </w:t>
      </w:r>
      <w:r w:rsidR="00634B65" w:rsidRPr="00A604C0">
        <w:rPr>
          <w:rFonts w:ascii="Arial Narrow" w:hAnsi="Arial Narrow" w:cs="Arial"/>
          <w:sz w:val="28"/>
          <w:szCs w:val="28"/>
          <w:lang w:val="uk-UA"/>
        </w:rPr>
        <w:t xml:space="preserve">Відповідне рішення було ухвалене Всесвітньою організацією охорони здоров’я (ВООЗ) у зв’язку з поширеністю та зростанням захворюваності і </w:t>
      </w:r>
      <w:r w:rsidR="007F6838" w:rsidRPr="00A604C0">
        <w:rPr>
          <w:rFonts w:ascii="Arial Narrow" w:hAnsi="Arial Narrow" w:cs="Arial"/>
          <w:sz w:val="28"/>
          <w:szCs w:val="28"/>
          <w:lang w:val="uk-UA"/>
        </w:rPr>
        <w:t xml:space="preserve">тяжких </w:t>
      </w:r>
      <w:r w:rsidR="000E0C4B" w:rsidRPr="00A604C0">
        <w:rPr>
          <w:rFonts w:ascii="Arial Narrow" w:hAnsi="Arial Narrow" w:cs="Arial"/>
          <w:sz w:val="28"/>
          <w:szCs w:val="28"/>
          <w:lang w:val="uk-UA"/>
        </w:rPr>
        <w:t>н</w:t>
      </w:r>
      <w:r w:rsidR="00634B65" w:rsidRPr="00A604C0">
        <w:rPr>
          <w:rFonts w:ascii="Arial Narrow" w:hAnsi="Arial Narrow" w:cs="Arial"/>
          <w:sz w:val="28"/>
          <w:szCs w:val="28"/>
          <w:lang w:val="uk-UA"/>
        </w:rPr>
        <w:t>аслідк</w:t>
      </w:r>
      <w:r w:rsidR="007F6838" w:rsidRPr="00A604C0">
        <w:rPr>
          <w:rFonts w:ascii="Arial Narrow" w:hAnsi="Arial Narrow" w:cs="Arial"/>
          <w:sz w:val="28"/>
          <w:szCs w:val="28"/>
          <w:lang w:val="uk-UA"/>
        </w:rPr>
        <w:t>ів</w:t>
      </w:r>
      <w:r w:rsidR="00634B65" w:rsidRPr="00A604C0">
        <w:rPr>
          <w:rFonts w:ascii="Arial Narrow" w:hAnsi="Arial Narrow" w:cs="Arial"/>
          <w:sz w:val="28"/>
          <w:szCs w:val="28"/>
          <w:lang w:val="uk-UA"/>
        </w:rPr>
        <w:t xml:space="preserve"> гепатиту.</w:t>
      </w:r>
      <w:r w:rsidR="003921B4" w:rsidRPr="00A604C0">
        <w:rPr>
          <w:rFonts w:ascii="Arial Narrow" w:hAnsi="Arial Narrow" w:cs="Arial"/>
          <w:sz w:val="28"/>
          <w:szCs w:val="28"/>
          <w:lang w:val="uk-UA"/>
        </w:rPr>
        <w:t xml:space="preserve"> </w:t>
      </w:r>
    </w:p>
    <w:p w14:paraId="72B0704A" w14:textId="77777777" w:rsidR="00853D14" w:rsidRPr="00A604C0" w:rsidRDefault="00634B65" w:rsidP="00976742">
      <w:pPr>
        <w:pStyle w:val="a3"/>
        <w:spacing w:before="0" w:beforeAutospacing="0" w:after="0" w:afterAutospacing="0"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 xml:space="preserve">Метою </w:t>
      </w:r>
      <w:r w:rsidRPr="00A604C0">
        <w:rPr>
          <w:rFonts w:ascii="Arial Narrow" w:hAnsi="Arial Narrow" w:cs="Arial"/>
          <w:b/>
          <w:i/>
          <w:sz w:val="28"/>
          <w:szCs w:val="28"/>
          <w:lang w:val="uk-UA"/>
        </w:rPr>
        <w:t>Всесвітнього дня боротьби з гепатит</w:t>
      </w:r>
      <w:r w:rsidR="007F6838" w:rsidRPr="00A604C0">
        <w:rPr>
          <w:rFonts w:ascii="Arial Narrow" w:hAnsi="Arial Narrow" w:cs="Arial"/>
          <w:b/>
          <w:i/>
          <w:sz w:val="28"/>
          <w:szCs w:val="28"/>
          <w:lang w:val="uk-UA"/>
        </w:rPr>
        <w:t>ами</w:t>
      </w:r>
      <w:r w:rsidRPr="00A604C0">
        <w:rPr>
          <w:rFonts w:ascii="Arial Narrow" w:hAnsi="Arial Narrow" w:cs="Arial"/>
          <w:b/>
          <w:i/>
          <w:sz w:val="28"/>
          <w:szCs w:val="28"/>
          <w:lang w:val="uk-UA"/>
        </w:rPr>
        <w:t xml:space="preserve"> </w:t>
      </w:r>
      <w:r w:rsidRPr="00A604C0">
        <w:rPr>
          <w:rFonts w:ascii="Arial Narrow" w:hAnsi="Arial Narrow" w:cs="Arial"/>
          <w:sz w:val="28"/>
          <w:szCs w:val="28"/>
          <w:lang w:val="uk-UA"/>
        </w:rPr>
        <w:t>є підвищення обізнаності населення щодо гепатиту, а також захворювань, до яких він призводить.</w:t>
      </w:r>
      <w:r w:rsidR="00853D14" w:rsidRPr="00A604C0">
        <w:rPr>
          <w:rFonts w:ascii="Arial Narrow" w:hAnsi="Arial Narrow" w:cs="Arial"/>
          <w:sz w:val="28"/>
          <w:szCs w:val="28"/>
          <w:lang w:val="uk-UA"/>
        </w:rPr>
        <w:t xml:space="preserve"> </w:t>
      </w:r>
      <w:r w:rsidR="007F6838" w:rsidRPr="00A604C0">
        <w:rPr>
          <w:rFonts w:ascii="Arial Narrow" w:hAnsi="Arial Narrow" w:cs="Arial"/>
          <w:sz w:val="28"/>
          <w:szCs w:val="28"/>
          <w:lang w:val="uk-UA"/>
        </w:rPr>
        <w:t>У</w:t>
      </w:r>
      <w:r w:rsidR="00853D14" w:rsidRPr="00A604C0">
        <w:rPr>
          <w:rFonts w:ascii="Arial Narrow" w:hAnsi="Arial Narrow" w:cs="Arial"/>
          <w:sz w:val="28"/>
          <w:szCs w:val="28"/>
          <w:lang w:val="uk-UA"/>
        </w:rPr>
        <w:t xml:space="preserve"> цей день </w:t>
      </w:r>
      <w:r w:rsidR="00896390" w:rsidRPr="00A604C0">
        <w:rPr>
          <w:rFonts w:ascii="Arial Narrow" w:hAnsi="Arial Narrow" w:cs="Arial"/>
          <w:sz w:val="28"/>
          <w:szCs w:val="28"/>
          <w:lang w:val="uk-UA"/>
        </w:rPr>
        <w:t xml:space="preserve">увага </w:t>
      </w:r>
      <w:r w:rsidR="00853D14" w:rsidRPr="00A604C0">
        <w:rPr>
          <w:rFonts w:ascii="Arial Narrow" w:hAnsi="Arial Narrow" w:cs="Arial"/>
          <w:sz w:val="28"/>
          <w:szCs w:val="28"/>
          <w:lang w:val="uk-UA"/>
        </w:rPr>
        <w:t xml:space="preserve">громадськості </w:t>
      </w:r>
      <w:r w:rsidR="00896390" w:rsidRPr="00A604C0">
        <w:rPr>
          <w:rFonts w:ascii="Arial Narrow" w:hAnsi="Arial Narrow" w:cs="Arial"/>
          <w:sz w:val="28"/>
          <w:szCs w:val="28"/>
          <w:lang w:val="uk-UA"/>
        </w:rPr>
        <w:t xml:space="preserve">звертається </w:t>
      </w:r>
      <w:r w:rsidR="00853D14" w:rsidRPr="00A604C0">
        <w:rPr>
          <w:rFonts w:ascii="Arial Narrow" w:hAnsi="Arial Narrow" w:cs="Arial"/>
          <w:sz w:val="28"/>
          <w:szCs w:val="28"/>
          <w:lang w:val="uk-UA"/>
        </w:rPr>
        <w:t>на поліпшення профілактики, скринінгу та боротьби з вірусним</w:t>
      </w:r>
      <w:r w:rsidR="006948F4" w:rsidRPr="00A604C0">
        <w:rPr>
          <w:rFonts w:ascii="Arial Narrow" w:hAnsi="Arial Narrow" w:cs="Arial"/>
          <w:sz w:val="28"/>
          <w:szCs w:val="28"/>
          <w:lang w:val="uk-UA"/>
        </w:rPr>
        <w:t>и</w:t>
      </w:r>
      <w:r w:rsidR="00853D14" w:rsidRPr="00A604C0">
        <w:rPr>
          <w:rFonts w:ascii="Arial Narrow" w:hAnsi="Arial Narrow" w:cs="Arial"/>
          <w:sz w:val="28"/>
          <w:szCs w:val="28"/>
          <w:lang w:val="uk-UA"/>
        </w:rPr>
        <w:t xml:space="preserve"> гепатит</w:t>
      </w:r>
      <w:r w:rsidR="006948F4" w:rsidRPr="00A604C0">
        <w:rPr>
          <w:rFonts w:ascii="Arial Narrow" w:hAnsi="Arial Narrow" w:cs="Arial"/>
          <w:sz w:val="28"/>
          <w:szCs w:val="28"/>
          <w:lang w:val="uk-UA"/>
        </w:rPr>
        <w:t>ами</w:t>
      </w:r>
      <w:r w:rsidR="00853D14" w:rsidRPr="00A604C0">
        <w:rPr>
          <w:rFonts w:ascii="Arial Narrow" w:hAnsi="Arial Narrow" w:cs="Arial"/>
          <w:sz w:val="28"/>
          <w:szCs w:val="28"/>
          <w:lang w:val="uk-UA"/>
        </w:rPr>
        <w:t xml:space="preserve"> і пов’язаними </w:t>
      </w:r>
      <w:r w:rsidR="00D15F02" w:rsidRPr="00A604C0">
        <w:rPr>
          <w:rFonts w:ascii="Arial Narrow" w:hAnsi="Arial Narrow" w:cs="Arial"/>
          <w:sz w:val="28"/>
          <w:szCs w:val="28"/>
          <w:lang w:val="uk-UA"/>
        </w:rPr>
        <w:t>з ним</w:t>
      </w:r>
      <w:r w:rsidR="006948F4" w:rsidRPr="00A604C0">
        <w:rPr>
          <w:rFonts w:ascii="Arial Narrow" w:hAnsi="Arial Narrow" w:cs="Arial"/>
          <w:sz w:val="28"/>
          <w:szCs w:val="28"/>
          <w:lang w:val="uk-UA"/>
        </w:rPr>
        <w:t>и</w:t>
      </w:r>
      <w:r w:rsidR="00D15F02" w:rsidRPr="00A604C0">
        <w:rPr>
          <w:rFonts w:ascii="Arial Narrow" w:hAnsi="Arial Narrow" w:cs="Arial"/>
          <w:sz w:val="28"/>
          <w:szCs w:val="28"/>
          <w:lang w:val="uk-UA"/>
        </w:rPr>
        <w:t xml:space="preserve"> захворюваннями,</w:t>
      </w:r>
      <w:r w:rsidR="00853D14" w:rsidRPr="00A604C0">
        <w:rPr>
          <w:rFonts w:ascii="Arial Narrow" w:hAnsi="Arial Narrow" w:cs="Arial"/>
          <w:sz w:val="28"/>
          <w:szCs w:val="28"/>
          <w:lang w:val="uk-UA"/>
        </w:rPr>
        <w:t xml:space="preserve"> </w:t>
      </w:r>
      <w:r w:rsidR="00D15F02" w:rsidRPr="00A604C0">
        <w:rPr>
          <w:rFonts w:ascii="Arial Narrow" w:hAnsi="Arial Narrow" w:cs="Arial"/>
          <w:sz w:val="28"/>
          <w:szCs w:val="28"/>
          <w:lang w:val="uk-UA"/>
        </w:rPr>
        <w:t xml:space="preserve">на </w:t>
      </w:r>
      <w:r w:rsidR="000942B9" w:rsidRPr="00A604C0">
        <w:rPr>
          <w:rFonts w:ascii="Arial Narrow" w:hAnsi="Arial Narrow" w:cs="Arial"/>
          <w:sz w:val="28"/>
          <w:szCs w:val="28"/>
          <w:lang w:val="uk-UA"/>
        </w:rPr>
        <w:t xml:space="preserve">більше </w:t>
      </w:r>
      <w:r w:rsidR="00853D14" w:rsidRPr="00A604C0">
        <w:rPr>
          <w:rFonts w:ascii="Arial Narrow" w:hAnsi="Arial Narrow" w:cs="Arial"/>
          <w:sz w:val="28"/>
          <w:szCs w:val="28"/>
          <w:lang w:val="uk-UA"/>
        </w:rPr>
        <w:t>охоплення населення вакцинацією проти гепатиту В та її інтеграцію в національні програми імунізації.</w:t>
      </w:r>
    </w:p>
    <w:p w14:paraId="64BA7104" w14:textId="20309722" w:rsidR="005C19B0" w:rsidRPr="00A604C0" w:rsidRDefault="00D732A8" w:rsidP="00B82B08">
      <w:pPr>
        <w:pStyle w:val="a3"/>
        <w:shd w:val="clear" w:color="auto" w:fill="FFFFFF" w:themeFill="background1"/>
        <w:spacing w:before="0" w:beforeAutospacing="0" w:after="0" w:afterAutospacing="0" w:line="276" w:lineRule="auto"/>
        <w:ind w:firstLine="708"/>
        <w:jc w:val="both"/>
        <w:rPr>
          <w:rFonts w:ascii="Arial Narrow" w:hAnsi="Arial Narrow" w:cs="Arial"/>
          <w:sz w:val="28"/>
          <w:szCs w:val="28"/>
          <w:lang w:val="uk-UA"/>
        </w:rPr>
      </w:pPr>
      <w:r w:rsidRPr="00F21E85">
        <w:rPr>
          <w:rFonts w:ascii="Arial Narrow" w:hAnsi="Arial Narrow"/>
          <w:sz w:val="28"/>
          <w:szCs w:val="28"/>
        </w:rPr>
        <w:t xml:space="preserve">За </w:t>
      </w:r>
      <w:proofErr w:type="spellStart"/>
      <w:r w:rsidRPr="00F21E85">
        <w:rPr>
          <w:rFonts w:ascii="Arial Narrow" w:hAnsi="Arial Narrow"/>
          <w:sz w:val="28"/>
          <w:szCs w:val="28"/>
        </w:rPr>
        <w:t>даними</w:t>
      </w:r>
      <w:proofErr w:type="spellEnd"/>
      <w:r w:rsidRPr="00F21E85">
        <w:rPr>
          <w:rFonts w:ascii="Arial Narrow" w:hAnsi="Arial Narrow"/>
          <w:sz w:val="28"/>
          <w:szCs w:val="28"/>
        </w:rPr>
        <w:t xml:space="preserve"> ВО</w:t>
      </w:r>
      <w:r w:rsidR="00495CD4" w:rsidRPr="00F21E85">
        <w:rPr>
          <w:rFonts w:ascii="Arial Narrow" w:hAnsi="Arial Narrow"/>
          <w:sz w:val="28"/>
          <w:szCs w:val="28"/>
        </w:rPr>
        <w:t>О</w:t>
      </w:r>
      <w:r w:rsidRPr="00F21E85">
        <w:rPr>
          <w:rFonts w:ascii="Arial Narrow" w:hAnsi="Arial Narrow"/>
          <w:sz w:val="28"/>
          <w:szCs w:val="28"/>
        </w:rPr>
        <w:t xml:space="preserve">З, </w:t>
      </w:r>
      <w:proofErr w:type="spellStart"/>
      <w:r w:rsidRPr="00F21E85">
        <w:rPr>
          <w:rFonts w:ascii="Arial Narrow" w:hAnsi="Arial Narrow"/>
          <w:sz w:val="28"/>
          <w:szCs w:val="28"/>
        </w:rPr>
        <w:t>понад</w:t>
      </w:r>
      <w:proofErr w:type="spellEnd"/>
      <w:r w:rsidRPr="00F21E85">
        <w:rPr>
          <w:rFonts w:ascii="Arial Narrow" w:hAnsi="Arial Narrow"/>
          <w:sz w:val="28"/>
          <w:szCs w:val="28"/>
        </w:rPr>
        <w:t xml:space="preserve"> 2 млрд </w:t>
      </w:r>
      <w:proofErr w:type="spellStart"/>
      <w:r w:rsidRPr="00F21E85">
        <w:rPr>
          <w:rFonts w:ascii="Arial Narrow" w:hAnsi="Arial Narrow"/>
          <w:sz w:val="28"/>
          <w:szCs w:val="28"/>
        </w:rPr>
        <w:t>осіб</w:t>
      </w:r>
      <w:proofErr w:type="spellEnd"/>
      <w:r w:rsidRPr="00F21E85">
        <w:rPr>
          <w:rFonts w:ascii="Arial Narrow" w:hAnsi="Arial Narrow"/>
          <w:sz w:val="28"/>
          <w:szCs w:val="28"/>
        </w:rPr>
        <w:t xml:space="preserve"> у </w:t>
      </w:r>
      <w:proofErr w:type="spellStart"/>
      <w:r w:rsidRPr="00F21E85">
        <w:rPr>
          <w:rFonts w:ascii="Arial Narrow" w:hAnsi="Arial Narrow"/>
          <w:sz w:val="28"/>
          <w:szCs w:val="28"/>
        </w:rPr>
        <w:t>світі</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інфіковані</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або</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перехворіли</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вірусними</w:t>
      </w:r>
      <w:proofErr w:type="spellEnd"/>
      <w:r w:rsidRPr="00F21E85">
        <w:rPr>
          <w:rFonts w:ascii="Arial Narrow" w:hAnsi="Arial Narrow"/>
          <w:sz w:val="28"/>
          <w:szCs w:val="28"/>
        </w:rPr>
        <w:t xml:space="preserve"> гепатитами </w:t>
      </w:r>
      <w:proofErr w:type="spellStart"/>
      <w:r w:rsidRPr="00F21E85">
        <w:rPr>
          <w:rFonts w:ascii="Arial Narrow" w:hAnsi="Arial Narrow"/>
          <w:sz w:val="28"/>
          <w:szCs w:val="28"/>
        </w:rPr>
        <w:t>різної</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етіології</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Щорічно</w:t>
      </w:r>
      <w:proofErr w:type="spellEnd"/>
      <w:r w:rsidRPr="00F21E85">
        <w:rPr>
          <w:rFonts w:ascii="Arial Narrow" w:hAnsi="Arial Narrow"/>
          <w:sz w:val="28"/>
          <w:szCs w:val="28"/>
        </w:rPr>
        <w:t xml:space="preserve"> 2-3 </w:t>
      </w:r>
      <w:proofErr w:type="spellStart"/>
      <w:r w:rsidRPr="00F21E85">
        <w:rPr>
          <w:rFonts w:ascii="Arial Narrow" w:hAnsi="Arial Narrow"/>
          <w:sz w:val="28"/>
          <w:szCs w:val="28"/>
        </w:rPr>
        <w:t>мільйони</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осіб</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інфікуються</w:t>
      </w:r>
      <w:proofErr w:type="spellEnd"/>
      <w:r w:rsidRPr="00F21E85">
        <w:rPr>
          <w:rFonts w:ascii="Arial Narrow" w:hAnsi="Arial Narrow"/>
          <w:sz w:val="28"/>
          <w:szCs w:val="28"/>
        </w:rPr>
        <w:t xml:space="preserve"> та </w:t>
      </w:r>
      <w:proofErr w:type="spellStart"/>
      <w:r w:rsidRPr="00F21E85">
        <w:rPr>
          <w:rFonts w:ascii="Arial Narrow" w:hAnsi="Arial Narrow"/>
          <w:sz w:val="28"/>
          <w:szCs w:val="28"/>
        </w:rPr>
        <w:t>близько</w:t>
      </w:r>
      <w:proofErr w:type="spellEnd"/>
      <w:r w:rsidRPr="00F21E85">
        <w:rPr>
          <w:rFonts w:ascii="Arial Narrow" w:hAnsi="Arial Narrow"/>
          <w:sz w:val="28"/>
          <w:szCs w:val="28"/>
        </w:rPr>
        <w:t xml:space="preserve"> 120-170 </w:t>
      </w:r>
      <w:proofErr w:type="spellStart"/>
      <w:r w:rsidRPr="00F21E85">
        <w:rPr>
          <w:rFonts w:ascii="Arial Narrow" w:hAnsi="Arial Narrow"/>
          <w:sz w:val="28"/>
          <w:szCs w:val="28"/>
        </w:rPr>
        <w:t>мільйонів</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осіб</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хронічно</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інфіковані</w:t>
      </w:r>
      <w:proofErr w:type="spellEnd"/>
      <w:r w:rsidRPr="00F21E85">
        <w:rPr>
          <w:rFonts w:ascii="Arial Narrow" w:hAnsi="Arial Narrow"/>
          <w:sz w:val="28"/>
          <w:szCs w:val="28"/>
        </w:rPr>
        <w:t xml:space="preserve"> </w:t>
      </w:r>
      <w:proofErr w:type="spellStart"/>
      <w:r w:rsidRPr="00F21E85">
        <w:rPr>
          <w:rFonts w:ascii="Arial Narrow" w:hAnsi="Arial Narrow"/>
          <w:sz w:val="28"/>
          <w:szCs w:val="28"/>
        </w:rPr>
        <w:t>вірусом</w:t>
      </w:r>
      <w:proofErr w:type="spellEnd"/>
      <w:r w:rsidRPr="00F21E85">
        <w:rPr>
          <w:rFonts w:ascii="Arial Narrow" w:hAnsi="Arial Narrow"/>
          <w:sz w:val="28"/>
          <w:szCs w:val="28"/>
        </w:rPr>
        <w:t xml:space="preserve"> гепатиту</w:t>
      </w:r>
      <w:r w:rsidR="00F21E85">
        <w:rPr>
          <w:rFonts w:ascii="Arial Narrow" w:hAnsi="Arial Narrow"/>
          <w:sz w:val="28"/>
          <w:szCs w:val="28"/>
          <w:lang w:val="uk-UA"/>
        </w:rPr>
        <w:t xml:space="preserve"> </w:t>
      </w:r>
      <w:r w:rsidRPr="00F21E85">
        <w:rPr>
          <w:rFonts w:ascii="Arial Narrow" w:hAnsi="Arial Narrow"/>
          <w:sz w:val="28"/>
          <w:szCs w:val="28"/>
        </w:rPr>
        <w:t>С</w:t>
      </w:r>
      <w:r w:rsidRPr="00F21E85">
        <w:t>.</w:t>
      </w:r>
      <w:r w:rsidR="00B82B08" w:rsidRPr="00F21E85">
        <w:t xml:space="preserve"> </w:t>
      </w:r>
      <w:r w:rsidR="006C1573" w:rsidRPr="00F21E85">
        <w:rPr>
          <w:rFonts w:ascii="Arial Narrow" w:hAnsi="Arial Narrow" w:cs="Arial"/>
          <w:sz w:val="28"/>
          <w:szCs w:val="28"/>
          <w:lang w:val="uk-UA"/>
        </w:rPr>
        <w:t>Експерти</w:t>
      </w:r>
      <w:r w:rsidR="006C1573" w:rsidRPr="00A604C0">
        <w:rPr>
          <w:rFonts w:ascii="Arial Narrow" w:hAnsi="Arial Narrow" w:cs="Arial"/>
          <w:sz w:val="28"/>
          <w:szCs w:val="28"/>
          <w:lang w:val="uk-UA"/>
        </w:rPr>
        <w:t xml:space="preserve"> ВООЗ стверджують, що проблема вірусних гепатитів протягом </w:t>
      </w:r>
      <w:r w:rsidR="00495CD4">
        <w:rPr>
          <w:rFonts w:ascii="Arial Narrow" w:hAnsi="Arial Narrow" w:cs="Arial"/>
          <w:sz w:val="28"/>
          <w:szCs w:val="28"/>
          <w:lang w:val="uk-UA"/>
        </w:rPr>
        <w:t>багатьох</w:t>
      </w:r>
      <w:r w:rsidR="006C1573" w:rsidRPr="00A604C0">
        <w:rPr>
          <w:rFonts w:ascii="Arial Narrow" w:hAnsi="Arial Narrow" w:cs="Arial"/>
          <w:sz w:val="28"/>
          <w:szCs w:val="28"/>
          <w:lang w:val="uk-UA"/>
        </w:rPr>
        <w:t xml:space="preserve"> років </w:t>
      </w:r>
      <w:r w:rsidR="00495CD4">
        <w:rPr>
          <w:rFonts w:ascii="Arial Narrow" w:hAnsi="Arial Narrow" w:cs="Arial"/>
          <w:sz w:val="28"/>
          <w:szCs w:val="28"/>
          <w:lang w:val="uk-UA"/>
        </w:rPr>
        <w:t>все ще буде залишатися</w:t>
      </w:r>
      <w:r w:rsidR="006C1573" w:rsidRPr="00A604C0">
        <w:rPr>
          <w:rFonts w:ascii="Arial Narrow" w:hAnsi="Arial Narrow" w:cs="Arial"/>
          <w:sz w:val="28"/>
          <w:szCs w:val="28"/>
          <w:lang w:val="uk-UA"/>
        </w:rPr>
        <w:t xml:space="preserve"> в усьому світі.</w:t>
      </w:r>
      <w:r w:rsidR="005C19B0" w:rsidRPr="00A604C0">
        <w:rPr>
          <w:rFonts w:ascii="Arial Narrow" w:hAnsi="Arial Narrow" w:cs="Arial"/>
          <w:color w:val="393939" w:themeColor="accent6" w:themeShade="BF"/>
          <w:sz w:val="28"/>
          <w:szCs w:val="28"/>
          <w:lang w:val="uk-UA"/>
        </w:rPr>
        <w:t xml:space="preserve">          </w:t>
      </w:r>
    </w:p>
    <w:p w14:paraId="5F8E8217" w14:textId="50D90F01" w:rsidR="0042592A" w:rsidRDefault="0042592A" w:rsidP="00976742">
      <w:pPr>
        <w:pStyle w:val="HTML"/>
        <w:shd w:val="clear" w:color="auto" w:fill="FFFFFF"/>
        <w:spacing w:line="276" w:lineRule="auto"/>
        <w:jc w:val="both"/>
        <w:rPr>
          <w:rFonts w:ascii="Arial Narrow" w:hAnsi="Arial Narrow"/>
          <w:color w:val="000000"/>
          <w:sz w:val="28"/>
          <w:szCs w:val="28"/>
          <w:lang w:val="uk-UA"/>
        </w:rPr>
      </w:pPr>
      <w:r w:rsidRPr="00A604C0">
        <w:rPr>
          <w:rFonts w:ascii="Arial Narrow" w:hAnsi="Arial Narrow" w:cs="Arial"/>
          <w:sz w:val="28"/>
          <w:szCs w:val="28"/>
          <w:lang w:val="uk-UA"/>
        </w:rPr>
        <w:t xml:space="preserve">    </w:t>
      </w:r>
      <w:r w:rsidR="00F1664E" w:rsidRPr="00A604C0">
        <w:rPr>
          <w:rFonts w:ascii="Arial Narrow" w:hAnsi="Arial Narrow" w:cs="Arial"/>
          <w:sz w:val="28"/>
          <w:szCs w:val="28"/>
          <w:lang w:val="uk-UA"/>
        </w:rPr>
        <w:t xml:space="preserve">     </w:t>
      </w:r>
      <w:r w:rsidRPr="00A604C0">
        <w:rPr>
          <w:rFonts w:ascii="Arial Narrow" w:hAnsi="Arial Narrow" w:cs="Arial"/>
          <w:sz w:val="28"/>
          <w:szCs w:val="28"/>
          <w:lang w:val="uk-UA"/>
        </w:rPr>
        <w:t xml:space="preserve"> </w:t>
      </w:r>
      <w:r w:rsidRPr="00A604C0">
        <w:rPr>
          <w:rFonts w:ascii="Arial Narrow" w:hAnsi="Arial Narrow"/>
          <w:sz w:val="28"/>
          <w:szCs w:val="28"/>
          <w:lang w:val="uk-UA"/>
        </w:rPr>
        <w:t>ВО</w:t>
      </w:r>
      <w:r w:rsidR="00495CD4">
        <w:rPr>
          <w:rFonts w:ascii="Arial Narrow" w:hAnsi="Arial Narrow"/>
          <w:sz w:val="28"/>
          <w:szCs w:val="28"/>
          <w:lang w:val="uk-UA"/>
        </w:rPr>
        <w:t>О</w:t>
      </w:r>
      <w:r w:rsidRPr="00A604C0">
        <w:rPr>
          <w:rFonts w:ascii="Arial Narrow" w:hAnsi="Arial Narrow"/>
          <w:sz w:val="28"/>
          <w:szCs w:val="28"/>
          <w:lang w:val="uk-UA"/>
        </w:rPr>
        <w:t xml:space="preserve">З вперше прийняла глобальну стратегію по гепатиту з метою ліквідувати до 2030 року вірусний гепатит як проблему </w:t>
      </w:r>
      <w:r w:rsidR="00A91881" w:rsidRPr="00A604C0">
        <w:rPr>
          <w:rFonts w:ascii="Arial Narrow" w:hAnsi="Arial Narrow"/>
          <w:sz w:val="28"/>
          <w:szCs w:val="28"/>
          <w:lang w:val="uk-UA"/>
        </w:rPr>
        <w:t xml:space="preserve">в історії </w:t>
      </w:r>
      <w:r w:rsidRPr="00A604C0">
        <w:rPr>
          <w:rFonts w:ascii="Arial Narrow" w:hAnsi="Arial Narrow"/>
          <w:sz w:val="28"/>
          <w:szCs w:val="28"/>
          <w:lang w:val="uk-UA"/>
        </w:rPr>
        <w:t>суспільної охорони здоров'я і скоротити захворюваність на 90%, а смертність на 65%.</w:t>
      </w:r>
      <w:r w:rsidR="00810ACC" w:rsidRPr="00A604C0">
        <w:rPr>
          <w:rFonts w:ascii="Arial Narrow" w:hAnsi="Arial Narrow"/>
          <w:color w:val="393939" w:themeColor="accent6" w:themeShade="BF"/>
          <w:sz w:val="28"/>
          <w:szCs w:val="28"/>
          <w:lang w:val="uk-UA"/>
        </w:rPr>
        <w:t xml:space="preserve"> </w:t>
      </w:r>
      <w:r w:rsidR="00810ACC" w:rsidRPr="00A604C0">
        <w:rPr>
          <w:rFonts w:ascii="Arial Narrow" w:hAnsi="Arial Narrow"/>
          <w:color w:val="000000"/>
          <w:sz w:val="28"/>
          <w:szCs w:val="28"/>
          <w:lang w:val="uk-UA"/>
        </w:rPr>
        <w:t>Стратегія спирається на такі ключові підходи</w:t>
      </w:r>
      <w:r w:rsidR="00A91881">
        <w:rPr>
          <w:rFonts w:ascii="Arial Narrow" w:hAnsi="Arial Narrow"/>
          <w:color w:val="000000"/>
          <w:sz w:val="28"/>
          <w:szCs w:val="28"/>
          <w:lang w:val="uk-UA"/>
        </w:rPr>
        <w:t>,</w:t>
      </w:r>
      <w:r w:rsidR="00810ACC" w:rsidRPr="00A604C0">
        <w:rPr>
          <w:rFonts w:ascii="Arial Narrow" w:hAnsi="Arial Narrow"/>
          <w:color w:val="000000"/>
          <w:sz w:val="28"/>
          <w:szCs w:val="28"/>
        </w:rPr>
        <w:t> </w:t>
      </w:r>
      <w:r w:rsidR="00810ACC" w:rsidRPr="00A604C0">
        <w:rPr>
          <w:rFonts w:ascii="Arial Narrow" w:hAnsi="Arial Narrow"/>
          <w:color w:val="000000"/>
          <w:sz w:val="28"/>
          <w:szCs w:val="28"/>
          <w:lang w:val="uk-UA"/>
        </w:rPr>
        <w:t xml:space="preserve"> як розширення програм вакцинації проти гепатиту А і В; запобігання передачі гепатиту В від матері до дитини; підвищення безпеки ін’єкцій, крові і хірургічних втручань; зниження шкоди</w:t>
      </w:r>
      <w:r w:rsidR="00810ACC" w:rsidRPr="00A604C0">
        <w:rPr>
          <w:rFonts w:ascii="Arial Narrow" w:hAnsi="Arial Narrow"/>
          <w:color w:val="000000"/>
          <w:sz w:val="28"/>
          <w:szCs w:val="28"/>
        </w:rPr>
        <w:t> </w:t>
      </w:r>
      <w:r w:rsidR="00810ACC" w:rsidRPr="00A604C0">
        <w:rPr>
          <w:rFonts w:ascii="Arial Narrow" w:hAnsi="Arial Narrow"/>
          <w:color w:val="000000"/>
          <w:sz w:val="28"/>
          <w:szCs w:val="28"/>
          <w:lang w:val="uk-UA"/>
        </w:rPr>
        <w:t xml:space="preserve"> для </w:t>
      </w:r>
      <w:proofErr w:type="spellStart"/>
      <w:r w:rsidR="00A91881">
        <w:rPr>
          <w:rFonts w:ascii="Arial Narrow" w:hAnsi="Arial Narrow"/>
          <w:color w:val="000000"/>
          <w:sz w:val="28"/>
          <w:szCs w:val="28"/>
          <w:lang w:val="uk-UA"/>
        </w:rPr>
        <w:t>у</w:t>
      </w:r>
      <w:r w:rsidR="00810ACC" w:rsidRPr="00A604C0">
        <w:rPr>
          <w:rFonts w:ascii="Arial Narrow" w:hAnsi="Arial Narrow"/>
          <w:color w:val="000000"/>
          <w:sz w:val="28"/>
          <w:szCs w:val="28"/>
          <w:lang w:val="uk-UA"/>
        </w:rPr>
        <w:t>живачів</w:t>
      </w:r>
      <w:proofErr w:type="spellEnd"/>
      <w:r w:rsidR="00810ACC" w:rsidRPr="00A604C0">
        <w:rPr>
          <w:rFonts w:ascii="Arial Narrow" w:hAnsi="Arial Narrow"/>
          <w:color w:val="000000"/>
          <w:sz w:val="28"/>
          <w:szCs w:val="28"/>
          <w:lang w:val="uk-UA"/>
        </w:rPr>
        <w:t xml:space="preserve"> ін’єкційних наркотиків; розширення доступу до лікування гепатиту В і С.</w:t>
      </w:r>
    </w:p>
    <w:p w14:paraId="02C8857D" w14:textId="40249E90" w:rsidR="00B82B08" w:rsidRPr="00A604C0" w:rsidRDefault="00B82B08" w:rsidP="00976742">
      <w:pPr>
        <w:pStyle w:val="HTML"/>
        <w:shd w:val="clear" w:color="auto" w:fill="FFFFFF"/>
        <w:spacing w:line="276" w:lineRule="auto"/>
        <w:jc w:val="both"/>
        <w:rPr>
          <w:rFonts w:ascii="Arial Narrow" w:hAnsi="Arial Narrow"/>
          <w:color w:val="393939" w:themeColor="accent6" w:themeShade="BF"/>
          <w:sz w:val="28"/>
          <w:szCs w:val="28"/>
          <w:lang w:val="uk-UA"/>
        </w:rPr>
      </w:pPr>
      <w:r>
        <w:rPr>
          <w:rFonts w:ascii="Arial Narrow" w:hAnsi="Arial Narrow"/>
          <w:color w:val="393939" w:themeColor="accent6" w:themeShade="BF"/>
          <w:sz w:val="28"/>
          <w:szCs w:val="28"/>
          <w:lang w:val="uk-UA"/>
        </w:rPr>
        <w:tab/>
        <w:t>Заходи цього року проводяться під гаслом: «Вільне від гепатиту майбутнє» і в основному присвячені профілактиці гепатиту В у матерів і новонароджених.</w:t>
      </w:r>
    </w:p>
    <w:p w14:paraId="79218BD0" w14:textId="7524F0DE" w:rsidR="00F1664E" w:rsidRPr="00A604C0" w:rsidRDefault="00F1664E" w:rsidP="00976742">
      <w:pPr>
        <w:pStyle w:val="HTML"/>
        <w:shd w:val="clear" w:color="auto" w:fill="FFFFFF"/>
        <w:spacing w:line="276" w:lineRule="auto"/>
        <w:jc w:val="both"/>
        <w:rPr>
          <w:rFonts w:ascii="Arial Narrow" w:hAnsi="Arial Narrow"/>
          <w:sz w:val="28"/>
          <w:szCs w:val="28"/>
          <w:lang w:val="uk-UA"/>
        </w:rPr>
      </w:pPr>
      <w:r w:rsidRPr="00A604C0">
        <w:rPr>
          <w:rFonts w:ascii="Arial Narrow" w:hAnsi="Arial Narrow"/>
          <w:color w:val="538135"/>
          <w:sz w:val="28"/>
          <w:szCs w:val="28"/>
          <w:lang w:val="uk-UA"/>
        </w:rPr>
        <w:t xml:space="preserve">          </w:t>
      </w:r>
      <w:r w:rsidRPr="00A604C0">
        <w:rPr>
          <w:rFonts w:ascii="Arial Narrow" w:hAnsi="Arial Narrow"/>
          <w:sz w:val="28"/>
          <w:szCs w:val="28"/>
          <w:lang w:val="uk-UA"/>
        </w:rPr>
        <w:t xml:space="preserve">Всесвітній день боротьби з гепатитами - відповідний привід </w:t>
      </w:r>
      <w:r w:rsidR="00495CD4" w:rsidRPr="00A604C0">
        <w:rPr>
          <w:rFonts w:ascii="Arial Narrow" w:hAnsi="Arial Narrow"/>
          <w:sz w:val="28"/>
          <w:szCs w:val="28"/>
          <w:lang w:val="uk-UA"/>
        </w:rPr>
        <w:t>активізувати</w:t>
      </w:r>
      <w:r w:rsidRPr="00A604C0">
        <w:rPr>
          <w:rFonts w:ascii="Arial Narrow" w:hAnsi="Arial Narrow"/>
          <w:sz w:val="28"/>
          <w:szCs w:val="28"/>
          <w:lang w:val="uk-UA"/>
        </w:rPr>
        <w:t xml:space="preserve"> весь спектр зусиль з реалізації першої глобальної стратегії сектора охорони здоров'я щодо вірусного гепатиту, прийнятої ВО</w:t>
      </w:r>
      <w:r w:rsidR="00495CD4">
        <w:rPr>
          <w:rFonts w:ascii="Arial Narrow" w:hAnsi="Arial Narrow"/>
          <w:sz w:val="28"/>
          <w:szCs w:val="28"/>
          <w:lang w:val="uk-UA"/>
        </w:rPr>
        <w:t>О</w:t>
      </w:r>
      <w:r w:rsidRPr="00A604C0">
        <w:rPr>
          <w:rFonts w:ascii="Arial Narrow" w:hAnsi="Arial Narrow"/>
          <w:sz w:val="28"/>
          <w:szCs w:val="28"/>
          <w:lang w:val="uk-UA"/>
        </w:rPr>
        <w:t xml:space="preserve">З на період 2016-2021 </w:t>
      </w:r>
      <w:proofErr w:type="spellStart"/>
      <w:r w:rsidRPr="00A604C0">
        <w:rPr>
          <w:rFonts w:ascii="Arial Narrow" w:hAnsi="Arial Narrow"/>
          <w:sz w:val="28"/>
          <w:szCs w:val="28"/>
          <w:lang w:val="uk-UA"/>
        </w:rPr>
        <w:t>р.р</w:t>
      </w:r>
      <w:proofErr w:type="spellEnd"/>
      <w:r w:rsidRPr="00A604C0">
        <w:rPr>
          <w:rFonts w:ascii="Arial Narrow" w:hAnsi="Arial Narrow"/>
          <w:sz w:val="28"/>
          <w:szCs w:val="28"/>
          <w:lang w:val="uk-UA"/>
        </w:rPr>
        <w:t>. в досягненні кінцевої мети - елімінації гепатиту.</w:t>
      </w:r>
    </w:p>
    <w:p w14:paraId="16FD9424" w14:textId="77777777" w:rsidR="00A25CA7" w:rsidRPr="00A604C0" w:rsidRDefault="00BA14F4" w:rsidP="009767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Narrow" w:hAnsi="Arial Narrow"/>
          <w:color w:val="1D1D1B"/>
          <w:sz w:val="28"/>
          <w:szCs w:val="28"/>
          <w:shd w:val="clear" w:color="auto" w:fill="FFFFFF"/>
          <w:lang w:val="uk-UA"/>
        </w:rPr>
      </w:pPr>
      <w:r w:rsidRPr="00A604C0">
        <w:rPr>
          <w:rFonts w:ascii="Arial Narrow" w:hAnsi="Arial Narrow"/>
          <w:color w:val="1D1D1B"/>
          <w:sz w:val="28"/>
          <w:szCs w:val="28"/>
          <w:shd w:val="clear" w:color="auto" w:fill="FFFFFF"/>
          <w:lang w:val="uk-UA"/>
        </w:rPr>
        <w:t xml:space="preserve">           </w:t>
      </w:r>
      <w:r w:rsidR="00810ACC" w:rsidRPr="00A604C0">
        <w:rPr>
          <w:rFonts w:ascii="Arial Narrow" w:hAnsi="Arial Narrow"/>
          <w:color w:val="1D1D1B"/>
          <w:sz w:val="28"/>
          <w:szCs w:val="28"/>
          <w:shd w:val="clear" w:color="auto" w:fill="FFFFFF"/>
          <w:lang w:val="uk-UA"/>
        </w:rPr>
        <w:t xml:space="preserve">За оцінками українських епідеміологів рівень захворюваності на вірусні гепатити в Україні </w:t>
      </w:r>
      <w:r w:rsidRPr="00A604C0">
        <w:rPr>
          <w:rFonts w:ascii="Arial Narrow" w:hAnsi="Arial Narrow"/>
          <w:color w:val="1D1D1B"/>
          <w:sz w:val="28"/>
          <w:szCs w:val="28"/>
          <w:shd w:val="clear" w:color="auto" w:fill="FFFFFF"/>
          <w:lang w:val="uk-UA"/>
        </w:rPr>
        <w:t xml:space="preserve">щорічно стабільно </w:t>
      </w:r>
      <w:r w:rsidR="00810ACC" w:rsidRPr="00A604C0">
        <w:rPr>
          <w:rFonts w:ascii="Arial Narrow" w:hAnsi="Arial Narrow"/>
          <w:color w:val="1D1D1B"/>
          <w:sz w:val="28"/>
          <w:szCs w:val="28"/>
          <w:shd w:val="clear" w:color="auto" w:fill="FFFFFF"/>
          <w:lang w:val="uk-UA"/>
        </w:rPr>
        <w:t>становить 7-9% від кілько</w:t>
      </w:r>
      <w:r w:rsidRPr="00A604C0">
        <w:rPr>
          <w:rFonts w:ascii="Arial Narrow" w:hAnsi="Arial Narrow"/>
          <w:color w:val="1D1D1B"/>
          <w:sz w:val="28"/>
          <w:szCs w:val="28"/>
          <w:shd w:val="clear" w:color="auto" w:fill="FFFFFF"/>
          <w:lang w:val="uk-UA"/>
        </w:rPr>
        <w:t>сті загального населення країни.</w:t>
      </w:r>
      <w:r w:rsidR="00810ACC" w:rsidRPr="00A604C0">
        <w:rPr>
          <w:rFonts w:ascii="Arial Narrow" w:hAnsi="Arial Narrow"/>
          <w:color w:val="1D1D1B"/>
          <w:sz w:val="28"/>
          <w:szCs w:val="28"/>
          <w:shd w:val="clear" w:color="auto" w:fill="FFFFFF"/>
        </w:rPr>
        <w:t> </w:t>
      </w:r>
    </w:p>
    <w:p w14:paraId="70567E15" w14:textId="47BACA28" w:rsidR="00D732A8" w:rsidRPr="00A91881" w:rsidRDefault="00137F57" w:rsidP="00A918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Narrow" w:hAnsi="Arial Narrow"/>
          <w:color w:val="1D1D1B"/>
          <w:sz w:val="28"/>
          <w:szCs w:val="28"/>
          <w:shd w:val="clear" w:color="auto" w:fill="FFFFFF"/>
        </w:rPr>
      </w:pPr>
      <w:r w:rsidRPr="00137F57">
        <w:rPr>
          <w:rFonts w:ascii="Arial Narrow" w:hAnsi="Arial Narrow"/>
          <w:color w:val="1D1D1B"/>
          <w:sz w:val="28"/>
          <w:szCs w:val="28"/>
          <w:shd w:val="clear" w:color="auto" w:fill="FFFFFF"/>
          <w:lang w:val="uk-UA"/>
        </w:rPr>
        <w:tab/>
      </w:r>
      <w:r w:rsidR="00810ACC" w:rsidRPr="00A604C0">
        <w:rPr>
          <w:rFonts w:ascii="Arial Narrow" w:hAnsi="Arial Narrow"/>
          <w:color w:val="1D1D1B"/>
          <w:sz w:val="28"/>
          <w:szCs w:val="28"/>
          <w:shd w:val="clear" w:color="auto" w:fill="FFFFFF"/>
        </w:rPr>
        <w:t xml:space="preserve">В </w:t>
      </w:r>
      <w:proofErr w:type="spellStart"/>
      <w:r w:rsidR="00810ACC" w:rsidRPr="00A604C0">
        <w:rPr>
          <w:rFonts w:ascii="Arial Narrow" w:hAnsi="Arial Narrow"/>
          <w:color w:val="1D1D1B"/>
          <w:sz w:val="28"/>
          <w:szCs w:val="28"/>
          <w:shd w:val="clear" w:color="auto" w:fill="FFFFFF"/>
        </w:rPr>
        <w:t>цілому</w:t>
      </w:r>
      <w:proofErr w:type="spellEnd"/>
      <w:r w:rsidR="00810ACC" w:rsidRPr="00A604C0">
        <w:rPr>
          <w:rFonts w:ascii="Arial Narrow" w:hAnsi="Arial Narrow"/>
          <w:color w:val="1D1D1B"/>
          <w:sz w:val="28"/>
          <w:szCs w:val="28"/>
          <w:shd w:val="clear" w:color="auto" w:fill="FFFFFF"/>
        </w:rPr>
        <w:t xml:space="preserve"> ж, </w:t>
      </w:r>
      <w:proofErr w:type="spellStart"/>
      <w:r w:rsidR="00810ACC" w:rsidRPr="00A604C0">
        <w:rPr>
          <w:rFonts w:ascii="Arial Narrow" w:hAnsi="Arial Narrow"/>
          <w:color w:val="1D1D1B"/>
          <w:sz w:val="28"/>
          <w:szCs w:val="28"/>
          <w:shd w:val="clear" w:color="auto" w:fill="FFFFFF"/>
        </w:rPr>
        <w:t>зважаючи</w:t>
      </w:r>
      <w:proofErr w:type="spellEnd"/>
      <w:r w:rsidR="00810ACC" w:rsidRPr="00A604C0">
        <w:rPr>
          <w:rFonts w:ascii="Arial Narrow" w:hAnsi="Arial Narrow"/>
          <w:color w:val="1D1D1B"/>
          <w:sz w:val="28"/>
          <w:szCs w:val="28"/>
          <w:shd w:val="clear" w:color="auto" w:fill="FFFFFF"/>
        </w:rPr>
        <w:t xml:space="preserve"> на </w:t>
      </w:r>
      <w:proofErr w:type="spellStart"/>
      <w:r w:rsidR="00810ACC" w:rsidRPr="00A604C0">
        <w:rPr>
          <w:rFonts w:ascii="Arial Narrow" w:hAnsi="Arial Narrow"/>
          <w:color w:val="1D1D1B"/>
          <w:sz w:val="28"/>
          <w:szCs w:val="28"/>
          <w:shd w:val="clear" w:color="auto" w:fill="FFFFFF"/>
        </w:rPr>
        <w:t>специфіку</w:t>
      </w:r>
      <w:proofErr w:type="spellEnd"/>
      <w:r w:rsidR="00810ACC" w:rsidRPr="00A604C0">
        <w:rPr>
          <w:rFonts w:ascii="Arial Narrow" w:hAnsi="Arial Narrow"/>
          <w:color w:val="1D1D1B"/>
          <w:sz w:val="28"/>
          <w:szCs w:val="28"/>
          <w:shd w:val="clear" w:color="auto" w:fill="FFFFFF"/>
        </w:rPr>
        <w:t xml:space="preserve"> </w:t>
      </w:r>
      <w:proofErr w:type="spellStart"/>
      <w:r w:rsidR="00810ACC" w:rsidRPr="00A604C0">
        <w:rPr>
          <w:rFonts w:ascii="Arial Narrow" w:hAnsi="Arial Narrow"/>
          <w:color w:val="1D1D1B"/>
          <w:sz w:val="28"/>
          <w:szCs w:val="28"/>
          <w:shd w:val="clear" w:color="auto" w:fill="FFFFFF"/>
        </w:rPr>
        <w:t>захворювання</w:t>
      </w:r>
      <w:proofErr w:type="spellEnd"/>
      <w:r w:rsidR="00810ACC" w:rsidRPr="00A604C0">
        <w:rPr>
          <w:rFonts w:ascii="Arial Narrow" w:hAnsi="Arial Narrow"/>
          <w:color w:val="1D1D1B"/>
          <w:sz w:val="28"/>
          <w:szCs w:val="28"/>
          <w:shd w:val="clear" w:color="auto" w:fill="FFFFFF"/>
        </w:rPr>
        <w:t xml:space="preserve">, </w:t>
      </w:r>
      <w:proofErr w:type="spellStart"/>
      <w:r w:rsidR="00810ACC" w:rsidRPr="00A604C0">
        <w:rPr>
          <w:rFonts w:ascii="Arial Narrow" w:hAnsi="Arial Narrow"/>
          <w:color w:val="1D1D1B"/>
          <w:sz w:val="28"/>
          <w:szCs w:val="28"/>
          <w:shd w:val="clear" w:color="auto" w:fill="FFFFFF"/>
        </w:rPr>
        <w:t>справжня</w:t>
      </w:r>
      <w:proofErr w:type="spellEnd"/>
      <w:r w:rsidR="00810ACC" w:rsidRPr="00A604C0">
        <w:rPr>
          <w:rFonts w:ascii="Arial Narrow" w:hAnsi="Arial Narrow"/>
          <w:color w:val="1D1D1B"/>
          <w:sz w:val="28"/>
          <w:szCs w:val="28"/>
          <w:shd w:val="clear" w:color="auto" w:fill="FFFFFF"/>
        </w:rPr>
        <w:t xml:space="preserve"> </w:t>
      </w:r>
      <w:proofErr w:type="spellStart"/>
      <w:r w:rsidR="00810ACC" w:rsidRPr="00A604C0">
        <w:rPr>
          <w:rFonts w:ascii="Arial Narrow" w:hAnsi="Arial Narrow"/>
          <w:color w:val="1D1D1B"/>
          <w:sz w:val="28"/>
          <w:szCs w:val="28"/>
          <w:shd w:val="clear" w:color="auto" w:fill="FFFFFF"/>
        </w:rPr>
        <w:t>кількість</w:t>
      </w:r>
      <w:proofErr w:type="spellEnd"/>
      <w:r w:rsidR="00810ACC" w:rsidRPr="00A604C0">
        <w:rPr>
          <w:rFonts w:ascii="Arial Narrow" w:hAnsi="Arial Narrow"/>
          <w:color w:val="1D1D1B"/>
          <w:sz w:val="28"/>
          <w:szCs w:val="28"/>
          <w:shd w:val="clear" w:color="auto" w:fill="FFFFFF"/>
        </w:rPr>
        <w:t xml:space="preserve"> </w:t>
      </w:r>
      <w:proofErr w:type="spellStart"/>
      <w:r w:rsidR="00810ACC" w:rsidRPr="00A604C0">
        <w:rPr>
          <w:rFonts w:ascii="Arial Narrow" w:hAnsi="Arial Narrow"/>
          <w:color w:val="1D1D1B"/>
          <w:sz w:val="28"/>
          <w:szCs w:val="28"/>
          <w:shd w:val="clear" w:color="auto" w:fill="FFFFFF"/>
        </w:rPr>
        <w:t>хворих</w:t>
      </w:r>
      <w:proofErr w:type="spellEnd"/>
      <w:r w:rsidR="00810ACC" w:rsidRPr="00A604C0">
        <w:rPr>
          <w:rFonts w:ascii="Arial Narrow" w:hAnsi="Arial Narrow"/>
          <w:color w:val="1D1D1B"/>
          <w:sz w:val="28"/>
          <w:szCs w:val="28"/>
          <w:shd w:val="clear" w:color="auto" w:fill="FFFFFF"/>
        </w:rPr>
        <w:t xml:space="preserve"> на </w:t>
      </w:r>
      <w:proofErr w:type="spellStart"/>
      <w:r w:rsidR="00810ACC" w:rsidRPr="00A604C0">
        <w:rPr>
          <w:rFonts w:ascii="Arial Narrow" w:hAnsi="Arial Narrow"/>
          <w:color w:val="1D1D1B"/>
          <w:sz w:val="28"/>
          <w:szCs w:val="28"/>
          <w:shd w:val="clear" w:color="auto" w:fill="FFFFFF"/>
        </w:rPr>
        <w:t>вірусні</w:t>
      </w:r>
      <w:proofErr w:type="spellEnd"/>
      <w:r w:rsidR="00810ACC" w:rsidRPr="00A604C0">
        <w:rPr>
          <w:rFonts w:ascii="Arial Narrow" w:hAnsi="Arial Narrow"/>
          <w:color w:val="1D1D1B"/>
          <w:sz w:val="28"/>
          <w:szCs w:val="28"/>
          <w:shd w:val="clear" w:color="auto" w:fill="FFFFFF"/>
        </w:rPr>
        <w:t xml:space="preserve"> </w:t>
      </w:r>
      <w:proofErr w:type="spellStart"/>
      <w:r w:rsidR="00810ACC" w:rsidRPr="00A604C0">
        <w:rPr>
          <w:rFonts w:ascii="Arial Narrow" w:hAnsi="Arial Narrow"/>
          <w:color w:val="1D1D1B"/>
          <w:sz w:val="28"/>
          <w:szCs w:val="28"/>
          <w:shd w:val="clear" w:color="auto" w:fill="FFFFFF"/>
        </w:rPr>
        <w:t>гепатити</w:t>
      </w:r>
      <w:proofErr w:type="spellEnd"/>
      <w:r w:rsidR="00810ACC" w:rsidRPr="00A604C0">
        <w:rPr>
          <w:rFonts w:ascii="Arial Narrow" w:hAnsi="Arial Narrow"/>
          <w:color w:val="1D1D1B"/>
          <w:sz w:val="28"/>
          <w:szCs w:val="28"/>
          <w:shd w:val="clear" w:color="auto" w:fill="FFFFFF"/>
        </w:rPr>
        <w:t xml:space="preserve"> в </w:t>
      </w:r>
      <w:proofErr w:type="spellStart"/>
      <w:r w:rsidR="00810ACC" w:rsidRPr="00A604C0">
        <w:rPr>
          <w:rFonts w:ascii="Arial Narrow" w:hAnsi="Arial Narrow"/>
          <w:color w:val="1D1D1B"/>
          <w:sz w:val="28"/>
          <w:szCs w:val="28"/>
          <w:shd w:val="clear" w:color="auto" w:fill="FFFFFF"/>
        </w:rPr>
        <w:t>Україні</w:t>
      </w:r>
      <w:proofErr w:type="spellEnd"/>
      <w:r w:rsidR="00810ACC" w:rsidRPr="00A604C0">
        <w:rPr>
          <w:rFonts w:ascii="Arial Narrow" w:hAnsi="Arial Narrow"/>
          <w:color w:val="1D1D1B"/>
          <w:sz w:val="28"/>
          <w:szCs w:val="28"/>
          <w:shd w:val="clear" w:color="auto" w:fill="FFFFFF"/>
        </w:rPr>
        <w:t xml:space="preserve"> </w:t>
      </w:r>
      <w:proofErr w:type="spellStart"/>
      <w:r w:rsidR="00810ACC" w:rsidRPr="00A604C0">
        <w:rPr>
          <w:rFonts w:ascii="Arial Narrow" w:hAnsi="Arial Narrow"/>
          <w:color w:val="1D1D1B"/>
          <w:sz w:val="28"/>
          <w:szCs w:val="28"/>
          <w:shd w:val="clear" w:color="auto" w:fill="FFFFFF"/>
        </w:rPr>
        <w:t>може</w:t>
      </w:r>
      <w:proofErr w:type="spellEnd"/>
      <w:r w:rsidR="00810ACC" w:rsidRPr="00A604C0">
        <w:rPr>
          <w:rFonts w:ascii="Arial Narrow" w:hAnsi="Arial Narrow"/>
          <w:color w:val="1D1D1B"/>
          <w:sz w:val="28"/>
          <w:szCs w:val="28"/>
          <w:shd w:val="clear" w:color="auto" w:fill="FFFFFF"/>
        </w:rPr>
        <w:t xml:space="preserve"> бути </w:t>
      </w:r>
      <w:proofErr w:type="spellStart"/>
      <w:r w:rsidR="00810ACC" w:rsidRPr="00A604C0">
        <w:rPr>
          <w:rFonts w:ascii="Arial Narrow" w:hAnsi="Arial Narrow"/>
          <w:color w:val="1D1D1B"/>
          <w:sz w:val="28"/>
          <w:szCs w:val="28"/>
          <w:shd w:val="clear" w:color="auto" w:fill="FFFFFF"/>
        </w:rPr>
        <w:t>набагато</w:t>
      </w:r>
      <w:proofErr w:type="spellEnd"/>
      <w:r w:rsidR="00810ACC" w:rsidRPr="00A604C0">
        <w:rPr>
          <w:rFonts w:ascii="Arial Narrow" w:hAnsi="Arial Narrow"/>
          <w:color w:val="1D1D1B"/>
          <w:sz w:val="28"/>
          <w:szCs w:val="28"/>
          <w:shd w:val="clear" w:color="auto" w:fill="FFFFFF"/>
        </w:rPr>
        <w:t xml:space="preserve"> </w:t>
      </w:r>
      <w:proofErr w:type="spellStart"/>
      <w:r w:rsidR="00810ACC" w:rsidRPr="00A604C0">
        <w:rPr>
          <w:rFonts w:ascii="Arial Narrow" w:hAnsi="Arial Narrow"/>
          <w:color w:val="1D1D1B"/>
          <w:sz w:val="28"/>
          <w:szCs w:val="28"/>
          <w:shd w:val="clear" w:color="auto" w:fill="FFFFFF"/>
        </w:rPr>
        <w:t>більша</w:t>
      </w:r>
      <w:proofErr w:type="spellEnd"/>
      <w:r w:rsidR="00810ACC" w:rsidRPr="00A604C0">
        <w:rPr>
          <w:rFonts w:ascii="Arial Narrow" w:hAnsi="Arial Narrow"/>
          <w:color w:val="1D1D1B"/>
          <w:sz w:val="28"/>
          <w:szCs w:val="28"/>
          <w:shd w:val="clear" w:color="auto" w:fill="FFFFFF"/>
        </w:rPr>
        <w:t>.</w:t>
      </w:r>
    </w:p>
    <w:tbl>
      <w:tblPr>
        <w:tblW w:w="13750" w:type="dxa"/>
        <w:tblInd w:w="-426" w:type="dxa"/>
        <w:tblLook w:val="04A0" w:firstRow="1" w:lastRow="0" w:firstColumn="1" w:lastColumn="0" w:noHBand="0" w:noVBand="1"/>
      </w:tblPr>
      <w:tblGrid>
        <w:gridCol w:w="10601"/>
        <w:gridCol w:w="1559"/>
        <w:gridCol w:w="1701"/>
      </w:tblGrid>
      <w:tr w:rsidR="005F0B29" w:rsidRPr="00956152" w14:paraId="62FEBE66" w14:textId="77777777" w:rsidTr="005F0B29">
        <w:trPr>
          <w:trHeight w:val="255"/>
        </w:trPr>
        <w:tc>
          <w:tcPr>
            <w:tcW w:w="10490" w:type="dxa"/>
            <w:tcBorders>
              <w:top w:val="nil"/>
              <w:left w:val="nil"/>
              <w:bottom w:val="nil"/>
              <w:right w:val="nil"/>
            </w:tcBorders>
            <w:shd w:val="clear" w:color="auto" w:fill="auto"/>
            <w:noWrap/>
            <w:vAlign w:val="bottom"/>
          </w:tcPr>
          <w:p w14:paraId="2CE0102E" w14:textId="2B496FA1" w:rsidR="005F0B29" w:rsidRDefault="005F0B29" w:rsidP="00976742">
            <w:pPr>
              <w:spacing w:line="276" w:lineRule="auto"/>
              <w:jc w:val="both"/>
              <w:rPr>
                <w:rFonts w:ascii="Arial Narrow" w:hAnsi="Arial Narrow"/>
                <w:sz w:val="28"/>
                <w:szCs w:val="28"/>
                <w:lang w:val="uk-UA"/>
              </w:rPr>
            </w:pPr>
            <w:r>
              <w:rPr>
                <w:rFonts w:ascii="Arial Narrow" w:hAnsi="Arial Narrow"/>
                <w:sz w:val="28"/>
                <w:szCs w:val="28"/>
                <w:lang w:val="uk-UA"/>
              </w:rPr>
              <w:t xml:space="preserve">         </w:t>
            </w:r>
            <w:r w:rsidR="00E63012" w:rsidRPr="00A604C0">
              <w:rPr>
                <w:rFonts w:ascii="Arial Narrow" w:hAnsi="Arial Narrow"/>
                <w:sz w:val="28"/>
                <w:szCs w:val="28"/>
                <w:lang w:val="uk-UA"/>
              </w:rPr>
              <w:t>Показники захворюваності на вірусні гепатити</w:t>
            </w:r>
            <w:r>
              <w:rPr>
                <w:rFonts w:ascii="Arial Narrow" w:hAnsi="Arial Narrow"/>
                <w:sz w:val="28"/>
                <w:szCs w:val="28"/>
                <w:lang w:val="uk-UA"/>
              </w:rPr>
              <w:t xml:space="preserve"> Харківській області </w:t>
            </w:r>
            <w:r w:rsidRPr="00A604C0">
              <w:rPr>
                <w:rFonts w:ascii="Arial Narrow" w:hAnsi="Arial Narrow"/>
                <w:sz w:val="28"/>
                <w:szCs w:val="28"/>
                <w:lang w:val="uk-UA"/>
              </w:rPr>
              <w:t>представлені в таблиц</w:t>
            </w:r>
            <w:r w:rsidR="00A91881">
              <w:rPr>
                <w:rFonts w:ascii="Arial Narrow" w:hAnsi="Arial Narrow"/>
                <w:sz w:val="28"/>
                <w:szCs w:val="28"/>
                <w:lang w:val="uk-UA"/>
              </w:rPr>
              <w:t>ях</w:t>
            </w:r>
            <w:r w:rsidRPr="00A604C0">
              <w:rPr>
                <w:rFonts w:ascii="Arial Narrow" w:hAnsi="Arial Narrow"/>
                <w:sz w:val="28"/>
                <w:szCs w:val="28"/>
                <w:lang w:val="uk-UA"/>
              </w:rPr>
              <w:t>:</w:t>
            </w:r>
          </w:p>
          <w:p w14:paraId="3B4C2D2F" w14:textId="746E38AA" w:rsidR="009D5925" w:rsidRDefault="009D5925" w:rsidP="00976742">
            <w:pPr>
              <w:spacing w:line="276" w:lineRule="auto"/>
              <w:jc w:val="both"/>
              <w:rPr>
                <w:rFonts w:ascii="Arial Narrow" w:hAnsi="Arial Narrow"/>
                <w:sz w:val="28"/>
                <w:szCs w:val="28"/>
                <w:lang w:val="uk-UA"/>
              </w:rPr>
            </w:pPr>
          </w:p>
          <w:p w14:paraId="4380D4BC" w14:textId="77777777" w:rsidR="009D5925" w:rsidRDefault="009D5925" w:rsidP="00976742">
            <w:pPr>
              <w:spacing w:line="276" w:lineRule="auto"/>
              <w:jc w:val="both"/>
              <w:rPr>
                <w:rFonts w:ascii="Arial Narrow" w:hAnsi="Arial Narrow"/>
                <w:sz w:val="28"/>
                <w:szCs w:val="28"/>
                <w:lang w:val="uk-UA"/>
              </w:rPr>
            </w:pPr>
          </w:p>
          <w:tbl>
            <w:tblPr>
              <w:tblStyle w:val="af0"/>
              <w:tblW w:w="9923" w:type="dxa"/>
              <w:tblInd w:w="452" w:type="dxa"/>
              <w:tblLook w:val="04A0" w:firstRow="1" w:lastRow="0" w:firstColumn="1" w:lastColumn="0" w:noHBand="0" w:noVBand="1"/>
            </w:tblPr>
            <w:tblGrid>
              <w:gridCol w:w="1276"/>
              <w:gridCol w:w="1417"/>
              <w:gridCol w:w="1134"/>
              <w:gridCol w:w="1276"/>
              <w:gridCol w:w="1134"/>
              <w:gridCol w:w="1276"/>
              <w:gridCol w:w="1134"/>
              <w:gridCol w:w="1276"/>
            </w:tblGrid>
            <w:tr w:rsidR="00A91881" w:rsidRPr="00D104FA" w14:paraId="771A0A83" w14:textId="77777777" w:rsidTr="009D5925">
              <w:tc>
                <w:tcPr>
                  <w:tcW w:w="2693" w:type="dxa"/>
                  <w:gridSpan w:val="2"/>
                  <w:vMerge w:val="restart"/>
                </w:tcPr>
                <w:p w14:paraId="744D4B74"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Гострий ВГВ</w:t>
                  </w:r>
                </w:p>
              </w:tc>
              <w:tc>
                <w:tcPr>
                  <w:tcW w:w="2410" w:type="dxa"/>
                  <w:gridSpan w:val="2"/>
                </w:tcPr>
                <w:p w14:paraId="54548911" w14:textId="77777777" w:rsidR="00A91881" w:rsidRPr="00D104FA" w:rsidRDefault="00A91881" w:rsidP="00A91881">
                  <w:pPr>
                    <w:jc w:val="center"/>
                    <w:rPr>
                      <w:rFonts w:ascii="Arial Narrow" w:hAnsi="Arial Narrow"/>
                      <w:sz w:val="28"/>
                      <w:szCs w:val="28"/>
                    </w:rPr>
                  </w:pPr>
                  <w:r w:rsidRPr="00D104FA">
                    <w:rPr>
                      <w:rFonts w:ascii="Arial Narrow" w:hAnsi="Arial Narrow"/>
                      <w:sz w:val="28"/>
                      <w:szCs w:val="28"/>
                    </w:rPr>
                    <w:t>2018</w:t>
                  </w:r>
                </w:p>
              </w:tc>
              <w:tc>
                <w:tcPr>
                  <w:tcW w:w="2410" w:type="dxa"/>
                  <w:gridSpan w:val="2"/>
                </w:tcPr>
                <w:p w14:paraId="4A1B289E" w14:textId="77777777" w:rsidR="00A91881" w:rsidRPr="00D104FA" w:rsidRDefault="00A91881" w:rsidP="00A91881">
                  <w:pPr>
                    <w:jc w:val="center"/>
                    <w:rPr>
                      <w:rFonts w:ascii="Arial Narrow" w:hAnsi="Arial Narrow"/>
                      <w:sz w:val="28"/>
                      <w:szCs w:val="28"/>
                    </w:rPr>
                  </w:pPr>
                  <w:r w:rsidRPr="00D104FA">
                    <w:rPr>
                      <w:rFonts w:ascii="Arial Narrow" w:hAnsi="Arial Narrow"/>
                      <w:sz w:val="28"/>
                      <w:szCs w:val="28"/>
                    </w:rPr>
                    <w:t>2019</w:t>
                  </w:r>
                </w:p>
              </w:tc>
              <w:tc>
                <w:tcPr>
                  <w:tcW w:w="2410" w:type="dxa"/>
                  <w:gridSpan w:val="2"/>
                </w:tcPr>
                <w:p w14:paraId="0EF20E44" w14:textId="77777777" w:rsidR="00A91881" w:rsidRPr="00D104FA" w:rsidRDefault="00A91881" w:rsidP="00A91881">
                  <w:pPr>
                    <w:jc w:val="center"/>
                    <w:rPr>
                      <w:rFonts w:ascii="Arial Narrow" w:hAnsi="Arial Narrow"/>
                      <w:sz w:val="28"/>
                      <w:szCs w:val="28"/>
                    </w:rPr>
                  </w:pPr>
                  <w:r w:rsidRPr="00D104FA">
                    <w:rPr>
                      <w:rFonts w:ascii="Arial Narrow" w:hAnsi="Arial Narrow"/>
                      <w:sz w:val="28"/>
                      <w:szCs w:val="28"/>
                    </w:rPr>
                    <w:t>2020</w:t>
                  </w:r>
                </w:p>
              </w:tc>
            </w:tr>
            <w:tr w:rsidR="009D5925" w:rsidRPr="00D104FA" w14:paraId="18D34A05" w14:textId="77777777" w:rsidTr="009D5925">
              <w:tc>
                <w:tcPr>
                  <w:tcW w:w="2693" w:type="dxa"/>
                  <w:gridSpan w:val="2"/>
                  <w:vMerge/>
                </w:tcPr>
                <w:p w14:paraId="3D122C31" w14:textId="77777777" w:rsidR="00A91881" w:rsidRPr="00D104FA" w:rsidRDefault="00A91881" w:rsidP="00A91881">
                  <w:pPr>
                    <w:jc w:val="center"/>
                    <w:rPr>
                      <w:rFonts w:ascii="Arial Narrow" w:hAnsi="Arial Narrow"/>
                      <w:sz w:val="28"/>
                      <w:szCs w:val="28"/>
                    </w:rPr>
                  </w:pPr>
                </w:p>
              </w:tc>
              <w:tc>
                <w:tcPr>
                  <w:tcW w:w="1134" w:type="dxa"/>
                </w:tcPr>
                <w:p w14:paraId="7D361D27" w14:textId="77777777" w:rsidR="00A91881" w:rsidRPr="00D104FA" w:rsidRDefault="00A91881" w:rsidP="00A91881">
                  <w:pPr>
                    <w:jc w:val="center"/>
                    <w:rPr>
                      <w:rFonts w:ascii="Arial Narrow" w:hAnsi="Arial Narrow"/>
                      <w:sz w:val="28"/>
                      <w:szCs w:val="28"/>
                      <w:lang w:val="uk-UA"/>
                    </w:rPr>
                  </w:pPr>
                  <w:proofErr w:type="spellStart"/>
                  <w:r w:rsidRPr="00D104FA">
                    <w:rPr>
                      <w:rFonts w:ascii="Arial Narrow" w:hAnsi="Arial Narrow"/>
                      <w:sz w:val="28"/>
                      <w:szCs w:val="28"/>
                      <w:lang w:val="uk-UA"/>
                    </w:rPr>
                    <w:t>абс</w:t>
                  </w:r>
                  <w:proofErr w:type="spellEnd"/>
                </w:p>
              </w:tc>
              <w:tc>
                <w:tcPr>
                  <w:tcW w:w="1276" w:type="dxa"/>
                </w:tcPr>
                <w:p w14:paraId="20095AB4" w14:textId="77777777" w:rsidR="00A91881" w:rsidRPr="00D104FA" w:rsidRDefault="00A91881" w:rsidP="00A91881">
                  <w:pPr>
                    <w:jc w:val="center"/>
                    <w:rPr>
                      <w:rFonts w:ascii="Arial Narrow" w:hAnsi="Arial Narrow"/>
                      <w:sz w:val="28"/>
                      <w:szCs w:val="28"/>
                      <w:lang w:val="uk-UA"/>
                    </w:rPr>
                  </w:pPr>
                  <w:proofErr w:type="spellStart"/>
                  <w:r w:rsidRPr="00D104FA">
                    <w:rPr>
                      <w:rFonts w:ascii="Arial Narrow" w:hAnsi="Arial Narrow"/>
                      <w:sz w:val="28"/>
                      <w:szCs w:val="28"/>
                      <w:lang w:val="uk-UA"/>
                    </w:rPr>
                    <w:t>інт</w:t>
                  </w:r>
                  <w:proofErr w:type="spellEnd"/>
                </w:p>
              </w:tc>
              <w:tc>
                <w:tcPr>
                  <w:tcW w:w="1134" w:type="dxa"/>
                </w:tcPr>
                <w:p w14:paraId="21E976D8" w14:textId="77777777" w:rsidR="00A91881" w:rsidRPr="00D104FA" w:rsidRDefault="00A91881" w:rsidP="00A91881">
                  <w:pPr>
                    <w:jc w:val="center"/>
                    <w:rPr>
                      <w:rFonts w:ascii="Arial Narrow" w:hAnsi="Arial Narrow"/>
                      <w:sz w:val="28"/>
                      <w:szCs w:val="28"/>
                    </w:rPr>
                  </w:pPr>
                  <w:proofErr w:type="spellStart"/>
                  <w:r w:rsidRPr="00D104FA">
                    <w:rPr>
                      <w:rFonts w:ascii="Arial Narrow" w:hAnsi="Arial Narrow"/>
                      <w:sz w:val="28"/>
                      <w:szCs w:val="28"/>
                      <w:lang w:val="uk-UA"/>
                    </w:rPr>
                    <w:t>абс</w:t>
                  </w:r>
                  <w:proofErr w:type="spellEnd"/>
                </w:p>
              </w:tc>
              <w:tc>
                <w:tcPr>
                  <w:tcW w:w="1276" w:type="dxa"/>
                </w:tcPr>
                <w:p w14:paraId="148112F0" w14:textId="77777777" w:rsidR="00A91881" w:rsidRPr="00D104FA" w:rsidRDefault="00A91881" w:rsidP="00A91881">
                  <w:pPr>
                    <w:jc w:val="center"/>
                    <w:rPr>
                      <w:rFonts w:ascii="Arial Narrow" w:hAnsi="Arial Narrow"/>
                      <w:sz w:val="28"/>
                      <w:szCs w:val="28"/>
                    </w:rPr>
                  </w:pPr>
                  <w:proofErr w:type="spellStart"/>
                  <w:r w:rsidRPr="00D104FA">
                    <w:rPr>
                      <w:rFonts w:ascii="Arial Narrow" w:hAnsi="Arial Narrow"/>
                      <w:sz w:val="28"/>
                      <w:szCs w:val="28"/>
                      <w:lang w:val="uk-UA"/>
                    </w:rPr>
                    <w:t>інт</w:t>
                  </w:r>
                  <w:proofErr w:type="spellEnd"/>
                </w:p>
              </w:tc>
              <w:tc>
                <w:tcPr>
                  <w:tcW w:w="1134" w:type="dxa"/>
                </w:tcPr>
                <w:p w14:paraId="36C04C31" w14:textId="77777777" w:rsidR="00A91881" w:rsidRPr="00D104FA" w:rsidRDefault="00A91881" w:rsidP="00A91881">
                  <w:pPr>
                    <w:jc w:val="center"/>
                    <w:rPr>
                      <w:rFonts w:ascii="Arial Narrow" w:hAnsi="Arial Narrow"/>
                      <w:sz w:val="28"/>
                      <w:szCs w:val="28"/>
                    </w:rPr>
                  </w:pPr>
                  <w:proofErr w:type="spellStart"/>
                  <w:r w:rsidRPr="00D104FA">
                    <w:rPr>
                      <w:rFonts w:ascii="Arial Narrow" w:hAnsi="Arial Narrow"/>
                      <w:sz w:val="28"/>
                      <w:szCs w:val="28"/>
                      <w:lang w:val="uk-UA"/>
                    </w:rPr>
                    <w:t>абс</w:t>
                  </w:r>
                  <w:proofErr w:type="spellEnd"/>
                </w:p>
              </w:tc>
              <w:tc>
                <w:tcPr>
                  <w:tcW w:w="1276" w:type="dxa"/>
                </w:tcPr>
                <w:p w14:paraId="0A37C6D3" w14:textId="77777777" w:rsidR="00A91881" w:rsidRPr="00D104FA" w:rsidRDefault="00A91881" w:rsidP="00A91881">
                  <w:pPr>
                    <w:jc w:val="center"/>
                    <w:rPr>
                      <w:rFonts w:ascii="Arial Narrow" w:hAnsi="Arial Narrow"/>
                      <w:sz w:val="28"/>
                      <w:szCs w:val="28"/>
                    </w:rPr>
                  </w:pPr>
                  <w:proofErr w:type="spellStart"/>
                  <w:r w:rsidRPr="00D104FA">
                    <w:rPr>
                      <w:rFonts w:ascii="Arial Narrow" w:hAnsi="Arial Narrow"/>
                      <w:sz w:val="28"/>
                      <w:szCs w:val="28"/>
                      <w:lang w:val="uk-UA"/>
                    </w:rPr>
                    <w:t>інт</w:t>
                  </w:r>
                  <w:proofErr w:type="spellEnd"/>
                </w:p>
              </w:tc>
            </w:tr>
            <w:tr w:rsidR="009D5925" w:rsidRPr="00D104FA" w14:paraId="6A39BBE6" w14:textId="77777777" w:rsidTr="009D5925">
              <w:tc>
                <w:tcPr>
                  <w:tcW w:w="1276" w:type="dxa"/>
                  <w:vMerge w:val="restart"/>
                </w:tcPr>
                <w:p w14:paraId="7CCB7296"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 xml:space="preserve">М. </w:t>
                  </w:r>
                  <w:proofErr w:type="spellStart"/>
                  <w:r w:rsidRPr="00D104FA">
                    <w:rPr>
                      <w:rFonts w:ascii="Arial Narrow" w:hAnsi="Arial Narrow"/>
                      <w:sz w:val="28"/>
                      <w:szCs w:val="28"/>
                      <w:lang w:val="uk-UA"/>
                    </w:rPr>
                    <w:t>харків</w:t>
                  </w:r>
                  <w:proofErr w:type="spellEnd"/>
                </w:p>
              </w:tc>
              <w:tc>
                <w:tcPr>
                  <w:tcW w:w="1417" w:type="dxa"/>
                </w:tcPr>
                <w:p w14:paraId="23F7DD5B"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Всього</w:t>
                  </w:r>
                </w:p>
              </w:tc>
              <w:tc>
                <w:tcPr>
                  <w:tcW w:w="1134" w:type="dxa"/>
                </w:tcPr>
                <w:p w14:paraId="76F39F15"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161</w:t>
                  </w:r>
                </w:p>
              </w:tc>
              <w:tc>
                <w:tcPr>
                  <w:tcW w:w="1276" w:type="dxa"/>
                </w:tcPr>
                <w:p w14:paraId="7B2ADD37"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11,34</w:t>
                  </w:r>
                </w:p>
              </w:tc>
              <w:tc>
                <w:tcPr>
                  <w:tcW w:w="1134" w:type="dxa"/>
                </w:tcPr>
                <w:p w14:paraId="36757919"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171</w:t>
                  </w:r>
                </w:p>
              </w:tc>
              <w:tc>
                <w:tcPr>
                  <w:tcW w:w="1276" w:type="dxa"/>
                </w:tcPr>
                <w:p w14:paraId="53B38022"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11,95</w:t>
                  </w:r>
                </w:p>
              </w:tc>
              <w:tc>
                <w:tcPr>
                  <w:tcW w:w="1134" w:type="dxa"/>
                </w:tcPr>
                <w:p w14:paraId="28478034"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80</w:t>
                  </w:r>
                </w:p>
              </w:tc>
              <w:tc>
                <w:tcPr>
                  <w:tcW w:w="1276" w:type="dxa"/>
                </w:tcPr>
                <w:p w14:paraId="5A0E1B4A"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5,61</w:t>
                  </w:r>
                </w:p>
              </w:tc>
            </w:tr>
            <w:tr w:rsidR="009D5925" w:rsidRPr="00D104FA" w14:paraId="5BA5A7CD" w14:textId="77777777" w:rsidTr="009D5925">
              <w:tc>
                <w:tcPr>
                  <w:tcW w:w="1276" w:type="dxa"/>
                  <w:vMerge/>
                </w:tcPr>
                <w:p w14:paraId="43EA5479" w14:textId="77777777" w:rsidR="00A91881" w:rsidRPr="00D104FA" w:rsidRDefault="00A91881" w:rsidP="00A91881">
                  <w:pPr>
                    <w:jc w:val="center"/>
                    <w:rPr>
                      <w:rFonts w:ascii="Arial Narrow" w:hAnsi="Arial Narrow"/>
                      <w:sz w:val="28"/>
                      <w:szCs w:val="28"/>
                    </w:rPr>
                  </w:pPr>
                </w:p>
              </w:tc>
              <w:tc>
                <w:tcPr>
                  <w:tcW w:w="1417" w:type="dxa"/>
                </w:tcPr>
                <w:p w14:paraId="0FB791B5"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 xml:space="preserve">У </w:t>
                  </w:r>
                  <w:proofErr w:type="spellStart"/>
                  <w:r w:rsidRPr="00D104FA">
                    <w:rPr>
                      <w:rFonts w:ascii="Arial Narrow" w:hAnsi="Arial Narrow"/>
                      <w:sz w:val="28"/>
                      <w:szCs w:val="28"/>
                      <w:lang w:val="uk-UA"/>
                    </w:rPr>
                    <w:t>т.ч</w:t>
                  </w:r>
                  <w:proofErr w:type="spellEnd"/>
                  <w:r w:rsidRPr="00D104FA">
                    <w:rPr>
                      <w:rFonts w:ascii="Arial Narrow" w:hAnsi="Arial Narrow"/>
                      <w:sz w:val="28"/>
                      <w:szCs w:val="28"/>
                      <w:lang w:val="uk-UA"/>
                    </w:rPr>
                    <w:t>. діти</w:t>
                  </w:r>
                </w:p>
              </w:tc>
              <w:tc>
                <w:tcPr>
                  <w:tcW w:w="1134" w:type="dxa"/>
                </w:tcPr>
                <w:p w14:paraId="105D87E0"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w:t>
                  </w:r>
                </w:p>
              </w:tc>
              <w:tc>
                <w:tcPr>
                  <w:tcW w:w="1276" w:type="dxa"/>
                </w:tcPr>
                <w:p w14:paraId="6F325BE9"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0,48</w:t>
                  </w:r>
                </w:p>
              </w:tc>
              <w:tc>
                <w:tcPr>
                  <w:tcW w:w="1134" w:type="dxa"/>
                </w:tcPr>
                <w:p w14:paraId="79FCFB0B"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4</w:t>
                  </w:r>
                </w:p>
              </w:tc>
              <w:tc>
                <w:tcPr>
                  <w:tcW w:w="1276" w:type="dxa"/>
                </w:tcPr>
                <w:p w14:paraId="7937C982"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1,87</w:t>
                  </w:r>
                </w:p>
              </w:tc>
              <w:tc>
                <w:tcPr>
                  <w:tcW w:w="1134" w:type="dxa"/>
                </w:tcPr>
                <w:p w14:paraId="6C3A6B72"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2</w:t>
                  </w:r>
                </w:p>
              </w:tc>
              <w:tc>
                <w:tcPr>
                  <w:tcW w:w="1276" w:type="dxa"/>
                </w:tcPr>
                <w:p w14:paraId="1838F1EC"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0,92</w:t>
                  </w:r>
                </w:p>
              </w:tc>
            </w:tr>
            <w:tr w:rsidR="009D5925" w:rsidRPr="00D104FA" w14:paraId="27BC81EC" w14:textId="77777777" w:rsidTr="009D5925">
              <w:tc>
                <w:tcPr>
                  <w:tcW w:w="1276" w:type="dxa"/>
                  <w:vMerge w:val="restart"/>
                </w:tcPr>
                <w:p w14:paraId="7D233EBB"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Райони області</w:t>
                  </w:r>
                </w:p>
              </w:tc>
              <w:tc>
                <w:tcPr>
                  <w:tcW w:w="1417" w:type="dxa"/>
                </w:tcPr>
                <w:p w14:paraId="4C2A9547"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Всього</w:t>
                  </w:r>
                </w:p>
              </w:tc>
              <w:tc>
                <w:tcPr>
                  <w:tcW w:w="1134" w:type="dxa"/>
                </w:tcPr>
                <w:p w14:paraId="18AD9CB0"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79</w:t>
                  </w:r>
                </w:p>
              </w:tc>
              <w:tc>
                <w:tcPr>
                  <w:tcW w:w="1276" w:type="dxa"/>
                </w:tcPr>
                <w:p w14:paraId="5760C1E3"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6,24</w:t>
                  </w:r>
                </w:p>
              </w:tc>
              <w:tc>
                <w:tcPr>
                  <w:tcW w:w="1134" w:type="dxa"/>
                </w:tcPr>
                <w:p w14:paraId="35FAF2EA"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96</w:t>
                  </w:r>
                </w:p>
              </w:tc>
              <w:tc>
                <w:tcPr>
                  <w:tcW w:w="1276" w:type="dxa"/>
                </w:tcPr>
                <w:p w14:paraId="7745BF7D"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7,69</w:t>
                  </w:r>
                </w:p>
              </w:tc>
              <w:tc>
                <w:tcPr>
                  <w:tcW w:w="1134" w:type="dxa"/>
                </w:tcPr>
                <w:p w14:paraId="49D01F5D"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69</w:t>
                  </w:r>
                </w:p>
              </w:tc>
              <w:tc>
                <w:tcPr>
                  <w:tcW w:w="1276" w:type="dxa"/>
                </w:tcPr>
                <w:p w14:paraId="504FFD7D"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5,59</w:t>
                  </w:r>
                </w:p>
              </w:tc>
            </w:tr>
            <w:tr w:rsidR="009D5925" w:rsidRPr="00D104FA" w14:paraId="167CF101" w14:textId="77777777" w:rsidTr="009D5925">
              <w:tc>
                <w:tcPr>
                  <w:tcW w:w="1276" w:type="dxa"/>
                  <w:vMerge/>
                </w:tcPr>
                <w:p w14:paraId="05D10897" w14:textId="77777777" w:rsidR="00A91881" w:rsidRPr="00D104FA" w:rsidRDefault="00A91881" w:rsidP="00A91881">
                  <w:pPr>
                    <w:jc w:val="center"/>
                    <w:rPr>
                      <w:rFonts w:ascii="Arial Narrow" w:hAnsi="Arial Narrow"/>
                      <w:sz w:val="28"/>
                      <w:szCs w:val="28"/>
                    </w:rPr>
                  </w:pPr>
                </w:p>
              </w:tc>
              <w:tc>
                <w:tcPr>
                  <w:tcW w:w="1417" w:type="dxa"/>
                </w:tcPr>
                <w:p w14:paraId="3F4331C4" w14:textId="77777777" w:rsidR="00A91881" w:rsidRPr="00D104FA" w:rsidRDefault="00A91881" w:rsidP="00A91881">
                  <w:pPr>
                    <w:jc w:val="center"/>
                    <w:rPr>
                      <w:rFonts w:ascii="Arial Narrow" w:hAnsi="Arial Narrow"/>
                      <w:sz w:val="28"/>
                      <w:szCs w:val="28"/>
                    </w:rPr>
                  </w:pPr>
                  <w:r w:rsidRPr="00D104FA">
                    <w:rPr>
                      <w:rFonts w:ascii="Arial Narrow" w:hAnsi="Arial Narrow"/>
                      <w:sz w:val="28"/>
                      <w:szCs w:val="28"/>
                      <w:lang w:val="uk-UA"/>
                    </w:rPr>
                    <w:t xml:space="preserve">У </w:t>
                  </w:r>
                  <w:proofErr w:type="spellStart"/>
                  <w:r w:rsidRPr="00D104FA">
                    <w:rPr>
                      <w:rFonts w:ascii="Arial Narrow" w:hAnsi="Arial Narrow"/>
                      <w:sz w:val="28"/>
                      <w:szCs w:val="28"/>
                      <w:lang w:val="uk-UA"/>
                    </w:rPr>
                    <w:t>т.ч</w:t>
                  </w:r>
                  <w:proofErr w:type="spellEnd"/>
                  <w:r w:rsidRPr="00D104FA">
                    <w:rPr>
                      <w:rFonts w:ascii="Arial Narrow" w:hAnsi="Arial Narrow"/>
                      <w:sz w:val="28"/>
                      <w:szCs w:val="28"/>
                      <w:lang w:val="uk-UA"/>
                    </w:rPr>
                    <w:t>. діти</w:t>
                  </w:r>
                </w:p>
              </w:tc>
              <w:tc>
                <w:tcPr>
                  <w:tcW w:w="1134" w:type="dxa"/>
                </w:tcPr>
                <w:p w14:paraId="0FD90CCA"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w:t>
                  </w:r>
                </w:p>
              </w:tc>
              <w:tc>
                <w:tcPr>
                  <w:tcW w:w="1276" w:type="dxa"/>
                </w:tcPr>
                <w:p w14:paraId="14CC5A08"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0,45</w:t>
                  </w:r>
                </w:p>
              </w:tc>
              <w:tc>
                <w:tcPr>
                  <w:tcW w:w="1134" w:type="dxa"/>
                </w:tcPr>
                <w:p w14:paraId="7EA6A4AB"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2</w:t>
                  </w:r>
                </w:p>
              </w:tc>
              <w:tc>
                <w:tcPr>
                  <w:tcW w:w="1276" w:type="dxa"/>
                </w:tcPr>
                <w:p w14:paraId="5A082410"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0,92</w:t>
                  </w:r>
                </w:p>
              </w:tc>
              <w:tc>
                <w:tcPr>
                  <w:tcW w:w="1134" w:type="dxa"/>
                </w:tcPr>
                <w:p w14:paraId="055C620B"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w:t>
                  </w:r>
                </w:p>
              </w:tc>
              <w:tc>
                <w:tcPr>
                  <w:tcW w:w="1276" w:type="dxa"/>
                </w:tcPr>
                <w:p w14:paraId="4429E682"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0,46</w:t>
                  </w:r>
                </w:p>
              </w:tc>
            </w:tr>
            <w:tr w:rsidR="009D5925" w:rsidRPr="00D104FA" w14:paraId="3518DC67" w14:textId="77777777" w:rsidTr="009D5925">
              <w:tc>
                <w:tcPr>
                  <w:tcW w:w="1276" w:type="dxa"/>
                  <w:vMerge w:val="restart"/>
                </w:tcPr>
                <w:p w14:paraId="52367CCB"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Область</w:t>
                  </w:r>
                </w:p>
              </w:tc>
              <w:tc>
                <w:tcPr>
                  <w:tcW w:w="1417" w:type="dxa"/>
                </w:tcPr>
                <w:p w14:paraId="0F5E51E3"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Всього</w:t>
                  </w:r>
                </w:p>
              </w:tc>
              <w:tc>
                <w:tcPr>
                  <w:tcW w:w="1134" w:type="dxa"/>
                </w:tcPr>
                <w:p w14:paraId="307838A6"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240</w:t>
                  </w:r>
                </w:p>
              </w:tc>
              <w:tc>
                <w:tcPr>
                  <w:tcW w:w="1276" w:type="dxa"/>
                </w:tcPr>
                <w:p w14:paraId="0F220137"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8,94</w:t>
                  </w:r>
                </w:p>
              </w:tc>
              <w:tc>
                <w:tcPr>
                  <w:tcW w:w="1134" w:type="dxa"/>
                </w:tcPr>
                <w:p w14:paraId="26954458"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267</w:t>
                  </w:r>
                </w:p>
              </w:tc>
              <w:tc>
                <w:tcPr>
                  <w:tcW w:w="1276" w:type="dxa"/>
                </w:tcPr>
                <w:p w14:paraId="476BA1A2"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9,97</w:t>
                  </w:r>
                </w:p>
              </w:tc>
              <w:tc>
                <w:tcPr>
                  <w:tcW w:w="1134" w:type="dxa"/>
                </w:tcPr>
                <w:p w14:paraId="0724B080"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149</w:t>
                  </w:r>
                </w:p>
              </w:tc>
              <w:tc>
                <w:tcPr>
                  <w:tcW w:w="1276" w:type="dxa"/>
                </w:tcPr>
                <w:p w14:paraId="2593E084"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5,60</w:t>
                  </w:r>
                </w:p>
              </w:tc>
            </w:tr>
            <w:tr w:rsidR="009D5925" w:rsidRPr="00D104FA" w14:paraId="2DF10B70" w14:textId="77777777" w:rsidTr="009D5925">
              <w:tc>
                <w:tcPr>
                  <w:tcW w:w="1276" w:type="dxa"/>
                  <w:vMerge/>
                </w:tcPr>
                <w:p w14:paraId="15CC3AF4" w14:textId="77777777" w:rsidR="00A91881" w:rsidRPr="00D104FA" w:rsidRDefault="00A91881" w:rsidP="00A91881">
                  <w:pPr>
                    <w:jc w:val="center"/>
                    <w:rPr>
                      <w:rFonts w:ascii="Arial Narrow" w:hAnsi="Arial Narrow"/>
                      <w:sz w:val="28"/>
                      <w:szCs w:val="28"/>
                    </w:rPr>
                  </w:pPr>
                </w:p>
              </w:tc>
              <w:tc>
                <w:tcPr>
                  <w:tcW w:w="1417" w:type="dxa"/>
                </w:tcPr>
                <w:p w14:paraId="56FE6CD2" w14:textId="77777777" w:rsidR="00A91881" w:rsidRPr="00D104FA" w:rsidRDefault="00A91881" w:rsidP="00A91881">
                  <w:pPr>
                    <w:jc w:val="center"/>
                    <w:rPr>
                      <w:rFonts w:ascii="Arial Narrow" w:hAnsi="Arial Narrow"/>
                      <w:sz w:val="28"/>
                      <w:szCs w:val="28"/>
                    </w:rPr>
                  </w:pPr>
                  <w:r w:rsidRPr="00D104FA">
                    <w:rPr>
                      <w:rFonts w:ascii="Arial Narrow" w:hAnsi="Arial Narrow"/>
                      <w:sz w:val="28"/>
                      <w:szCs w:val="28"/>
                      <w:lang w:val="uk-UA"/>
                    </w:rPr>
                    <w:t xml:space="preserve">У </w:t>
                  </w:r>
                  <w:proofErr w:type="spellStart"/>
                  <w:r w:rsidRPr="00D104FA">
                    <w:rPr>
                      <w:rFonts w:ascii="Arial Narrow" w:hAnsi="Arial Narrow"/>
                      <w:sz w:val="28"/>
                      <w:szCs w:val="28"/>
                      <w:lang w:val="uk-UA"/>
                    </w:rPr>
                    <w:t>т.ч</w:t>
                  </w:r>
                  <w:proofErr w:type="spellEnd"/>
                  <w:r w:rsidRPr="00D104FA">
                    <w:rPr>
                      <w:rFonts w:ascii="Arial Narrow" w:hAnsi="Arial Narrow"/>
                      <w:sz w:val="28"/>
                      <w:szCs w:val="28"/>
                      <w:lang w:val="uk-UA"/>
                    </w:rPr>
                    <w:t>. діти</w:t>
                  </w:r>
                </w:p>
              </w:tc>
              <w:tc>
                <w:tcPr>
                  <w:tcW w:w="1134" w:type="dxa"/>
                </w:tcPr>
                <w:p w14:paraId="79A18762"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2</w:t>
                  </w:r>
                </w:p>
              </w:tc>
              <w:tc>
                <w:tcPr>
                  <w:tcW w:w="1276" w:type="dxa"/>
                </w:tcPr>
                <w:p w14:paraId="44D3A54D"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0,47</w:t>
                  </w:r>
                </w:p>
              </w:tc>
              <w:tc>
                <w:tcPr>
                  <w:tcW w:w="1134" w:type="dxa"/>
                </w:tcPr>
                <w:p w14:paraId="067947A1"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6</w:t>
                  </w:r>
                </w:p>
              </w:tc>
              <w:tc>
                <w:tcPr>
                  <w:tcW w:w="1276" w:type="dxa"/>
                </w:tcPr>
                <w:p w14:paraId="75BD97FE"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1,39</w:t>
                  </w:r>
                </w:p>
              </w:tc>
              <w:tc>
                <w:tcPr>
                  <w:tcW w:w="1134" w:type="dxa"/>
                </w:tcPr>
                <w:p w14:paraId="057CE76F"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3</w:t>
                  </w:r>
                </w:p>
              </w:tc>
              <w:tc>
                <w:tcPr>
                  <w:tcW w:w="1276" w:type="dxa"/>
                </w:tcPr>
                <w:p w14:paraId="23C7400D" w14:textId="77777777" w:rsidR="00A91881" w:rsidRPr="00D104FA" w:rsidRDefault="00A91881" w:rsidP="00A91881">
                  <w:pPr>
                    <w:jc w:val="center"/>
                    <w:rPr>
                      <w:rFonts w:ascii="Arial Narrow" w:hAnsi="Arial Narrow"/>
                      <w:sz w:val="28"/>
                      <w:szCs w:val="28"/>
                      <w:lang w:val="uk-UA"/>
                    </w:rPr>
                  </w:pPr>
                  <w:r w:rsidRPr="00D104FA">
                    <w:rPr>
                      <w:rFonts w:ascii="Arial Narrow" w:hAnsi="Arial Narrow"/>
                      <w:sz w:val="28"/>
                      <w:szCs w:val="28"/>
                      <w:lang w:val="uk-UA"/>
                    </w:rPr>
                    <w:t>0,69</w:t>
                  </w:r>
                </w:p>
              </w:tc>
            </w:tr>
          </w:tbl>
          <w:p w14:paraId="74B96B87" w14:textId="431C39BE" w:rsidR="00A91881" w:rsidRPr="005F0B29" w:rsidRDefault="00A91881" w:rsidP="00976742">
            <w:pPr>
              <w:spacing w:line="276" w:lineRule="auto"/>
              <w:jc w:val="both"/>
              <w:rPr>
                <w:rFonts w:ascii="Arial Narrow" w:eastAsia="Times New Roman" w:hAnsi="Arial Narrow"/>
                <w:sz w:val="28"/>
                <w:szCs w:val="28"/>
                <w:lang w:val="uk-UA" w:eastAsia="ru-RU"/>
              </w:rPr>
            </w:pPr>
          </w:p>
        </w:tc>
        <w:tc>
          <w:tcPr>
            <w:tcW w:w="1559" w:type="dxa"/>
            <w:tcBorders>
              <w:top w:val="nil"/>
              <w:left w:val="nil"/>
              <w:bottom w:val="nil"/>
              <w:right w:val="nil"/>
            </w:tcBorders>
            <w:shd w:val="clear" w:color="auto" w:fill="auto"/>
            <w:noWrap/>
            <w:vAlign w:val="bottom"/>
          </w:tcPr>
          <w:p w14:paraId="4D0D0236" w14:textId="77777777" w:rsidR="005F0B29" w:rsidRDefault="005F0B29" w:rsidP="00976742">
            <w:pPr>
              <w:spacing w:line="276" w:lineRule="auto"/>
              <w:jc w:val="both"/>
              <w:rPr>
                <w:rFonts w:ascii="Arial Narrow" w:eastAsia="Times New Roman" w:hAnsi="Arial Narrow"/>
                <w:sz w:val="28"/>
                <w:szCs w:val="28"/>
                <w:lang w:eastAsia="ru-RU"/>
              </w:rPr>
            </w:pPr>
          </w:p>
          <w:p w14:paraId="27CB5B2D" w14:textId="77777777" w:rsidR="009D5925" w:rsidRDefault="009D5925" w:rsidP="00976742">
            <w:pPr>
              <w:spacing w:line="276" w:lineRule="auto"/>
              <w:jc w:val="both"/>
              <w:rPr>
                <w:rFonts w:ascii="Arial Narrow" w:eastAsia="Times New Roman" w:hAnsi="Arial Narrow"/>
                <w:sz w:val="28"/>
                <w:szCs w:val="28"/>
                <w:lang w:eastAsia="ru-RU"/>
              </w:rPr>
            </w:pPr>
          </w:p>
          <w:p w14:paraId="085F1D8C" w14:textId="071ABCD8" w:rsidR="009D5925" w:rsidRPr="00956152" w:rsidRDefault="009D5925" w:rsidP="00976742">
            <w:pPr>
              <w:spacing w:line="276" w:lineRule="auto"/>
              <w:jc w:val="both"/>
              <w:rPr>
                <w:rFonts w:ascii="Arial Narrow" w:eastAsia="Times New Roman" w:hAnsi="Arial Narrow"/>
                <w:sz w:val="28"/>
                <w:szCs w:val="28"/>
                <w:lang w:eastAsia="ru-RU"/>
              </w:rPr>
            </w:pPr>
          </w:p>
        </w:tc>
        <w:tc>
          <w:tcPr>
            <w:tcW w:w="1701" w:type="dxa"/>
            <w:tcBorders>
              <w:top w:val="nil"/>
              <w:left w:val="nil"/>
              <w:bottom w:val="nil"/>
              <w:right w:val="nil"/>
            </w:tcBorders>
            <w:shd w:val="clear" w:color="auto" w:fill="auto"/>
            <w:noWrap/>
            <w:vAlign w:val="bottom"/>
          </w:tcPr>
          <w:p w14:paraId="43FD2EF1" w14:textId="77777777" w:rsidR="005F0B29" w:rsidRPr="00956152" w:rsidRDefault="005F0B29" w:rsidP="00976742">
            <w:pPr>
              <w:spacing w:line="276" w:lineRule="auto"/>
              <w:jc w:val="both"/>
              <w:rPr>
                <w:rFonts w:ascii="Arial Narrow" w:eastAsia="Times New Roman" w:hAnsi="Arial Narrow"/>
                <w:sz w:val="28"/>
                <w:szCs w:val="28"/>
                <w:lang w:eastAsia="ru-RU"/>
              </w:rPr>
            </w:pPr>
          </w:p>
        </w:tc>
      </w:tr>
    </w:tbl>
    <w:p w14:paraId="03934073" w14:textId="3F75835F" w:rsidR="00A91881" w:rsidRDefault="00A91881" w:rsidP="00976742">
      <w:pPr>
        <w:pStyle w:val="a3"/>
        <w:spacing w:before="0" w:beforeAutospacing="0" w:after="0" w:afterAutospacing="0" w:line="276" w:lineRule="auto"/>
        <w:ind w:firstLine="708"/>
        <w:jc w:val="both"/>
        <w:rPr>
          <w:rFonts w:ascii="Arial Narrow" w:hAnsi="Arial Narrow"/>
          <w:sz w:val="28"/>
          <w:szCs w:val="28"/>
          <w:lang w:val="uk-UA"/>
        </w:rPr>
      </w:pPr>
    </w:p>
    <w:p w14:paraId="0767919A" w14:textId="77777777" w:rsidR="009D5925" w:rsidRDefault="009D5925" w:rsidP="00976742">
      <w:pPr>
        <w:pStyle w:val="a3"/>
        <w:spacing w:before="0" w:beforeAutospacing="0" w:after="0" w:afterAutospacing="0" w:line="276" w:lineRule="auto"/>
        <w:ind w:firstLine="708"/>
        <w:jc w:val="both"/>
        <w:rPr>
          <w:rFonts w:ascii="Arial Narrow" w:hAnsi="Arial Narrow"/>
          <w:sz w:val="28"/>
          <w:szCs w:val="28"/>
          <w:lang w:val="uk-UA"/>
        </w:rPr>
      </w:pPr>
    </w:p>
    <w:p w14:paraId="6757630A" w14:textId="1E7F75B7" w:rsidR="009D5925" w:rsidRDefault="009D5925" w:rsidP="009D5925">
      <w:pPr>
        <w:rPr>
          <w:rFonts w:ascii="Arial Narrow" w:eastAsia="Times New Roman" w:hAnsi="Arial Narrow"/>
          <w:sz w:val="28"/>
          <w:szCs w:val="28"/>
          <w:lang w:val="uk-UA" w:eastAsia="ru-RU"/>
        </w:rPr>
      </w:pPr>
    </w:p>
    <w:tbl>
      <w:tblPr>
        <w:tblStyle w:val="af0"/>
        <w:tblW w:w="0" w:type="auto"/>
        <w:tblLook w:val="04A0" w:firstRow="1" w:lastRow="0" w:firstColumn="1" w:lastColumn="0" w:noHBand="0" w:noVBand="1"/>
      </w:tblPr>
      <w:tblGrid>
        <w:gridCol w:w="1346"/>
        <w:gridCol w:w="1321"/>
        <w:gridCol w:w="1274"/>
        <w:gridCol w:w="1283"/>
        <w:gridCol w:w="1274"/>
        <w:gridCol w:w="1283"/>
        <w:gridCol w:w="1274"/>
        <w:gridCol w:w="1283"/>
      </w:tblGrid>
      <w:tr w:rsidR="009D5925" w:rsidRPr="00D104FA" w14:paraId="45CA40D4" w14:textId="77777777" w:rsidTr="00D976F2">
        <w:tc>
          <w:tcPr>
            <w:tcW w:w="2761" w:type="dxa"/>
            <w:gridSpan w:val="2"/>
            <w:vMerge w:val="restart"/>
          </w:tcPr>
          <w:p w14:paraId="442EA48A"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Гострий ВГС</w:t>
            </w:r>
          </w:p>
        </w:tc>
        <w:tc>
          <w:tcPr>
            <w:tcW w:w="2762" w:type="dxa"/>
            <w:gridSpan w:val="2"/>
          </w:tcPr>
          <w:p w14:paraId="4C6B0ABD" w14:textId="77777777" w:rsidR="009D5925" w:rsidRPr="00D104FA" w:rsidRDefault="009D5925" w:rsidP="00D976F2">
            <w:pPr>
              <w:jc w:val="center"/>
              <w:rPr>
                <w:rFonts w:ascii="Arial Narrow" w:hAnsi="Arial Narrow"/>
                <w:sz w:val="28"/>
                <w:szCs w:val="28"/>
              </w:rPr>
            </w:pPr>
            <w:r w:rsidRPr="00D104FA">
              <w:rPr>
                <w:rFonts w:ascii="Arial Narrow" w:hAnsi="Arial Narrow"/>
                <w:sz w:val="28"/>
                <w:szCs w:val="28"/>
              </w:rPr>
              <w:t>2018</w:t>
            </w:r>
          </w:p>
        </w:tc>
        <w:tc>
          <w:tcPr>
            <w:tcW w:w="2762" w:type="dxa"/>
            <w:gridSpan w:val="2"/>
          </w:tcPr>
          <w:p w14:paraId="4187CEE0" w14:textId="77777777" w:rsidR="009D5925" w:rsidRPr="00D104FA" w:rsidRDefault="009D5925" w:rsidP="00D976F2">
            <w:pPr>
              <w:jc w:val="center"/>
              <w:rPr>
                <w:rFonts w:ascii="Arial Narrow" w:hAnsi="Arial Narrow"/>
                <w:sz w:val="28"/>
                <w:szCs w:val="28"/>
              </w:rPr>
            </w:pPr>
            <w:r w:rsidRPr="00D104FA">
              <w:rPr>
                <w:rFonts w:ascii="Arial Narrow" w:hAnsi="Arial Narrow"/>
                <w:sz w:val="28"/>
                <w:szCs w:val="28"/>
              </w:rPr>
              <w:t>2019</w:t>
            </w:r>
          </w:p>
        </w:tc>
        <w:tc>
          <w:tcPr>
            <w:tcW w:w="2762" w:type="dxa"/>
            <w:gridSpan w:val="2"/>
          </w:tcPr>
          <w:p w14:paraId="12183587" w14:textId="77777777" w:rsidR="009D5925" w:rsidRPr="00D104FA" w:rsidRDefault="009D5925" w:rsidP="00D976F2">
            <w:pPr>
              <w:jc w:val="center"/>
              <w:rPr>
                <w:rFonts w:ascii="Arial Narrow" w:hAnsi="Arial Narrow"/>
                <w:sz w:val="28"/>
                <w:szCs w:val="28"/>
              </w:rPr>
            </w:pPr>
            <w:r w:rsidRPr="00D104FA">
              <w:rPr>
                <w:rFonts w:ascii="Arial Narrow" w:hAnsi="Arial Narrow"/>
                <w:sz w:val="28"/>
                <w:szCs w:val="28"/>
              </w:rPr>
              <w:t>2020</w:t>
            </w:r>
          </w:p>
        </w:tc>
      </w:tr>
      <w:tr w:rsidR="009D5925" w:rsidRPr="00D104FA" w14:paraId="0CFC11BD" w14:textId="77777777" w:rsidTr="00D976F2">
        <w:tc>
          <w:tcPr>
            <w:tcW w:w="2761" w:type="dxa"/>
            <w:gridSpan w:val="2"/>
            <w:vMerge/>
          </w:tcPr>
          <w:p w14:paraId="7B25D51C" w14:textId="77777777" w:rsidR="009D5925" w:rsidRPr="00D104FA" w:rsidRDefault="009D5925" w:rsidP="00D976F2">
            <w:pPr>
              <w:jc w:val="center"/>
              <w:rPr>
                <w:rFonts w:ascii="Arial Narrow" w:hAnsi="Arial Narrow"/>
                <w:sz w:val="28"/>
                <w:szCs w:val="28"/>
              </w:rPr>
            </w:pPr>
          </w:p>
        </w:tc>
        <w:tc>
          <w:tcPr>
            <w:tcW w:w="1381" w:type="dxa"/>
          </w:tcPr>
          <w:p w14:paraId="756D9A0A" w14:textId="77777777" w:rsidR="009D5925" w:rsidRPr="00D104FA" w:rsidRDefault="009D5925" w:rsidP="00D976F2">
            <w:pPr>
              <w:jc w:val="center"/>
              <w:rPr>
                <w:rFonts w:ascii="Arial Narrow" w:hAnsi="Arial Narrow"/>
                <w:sz w:val="28"/>
                <w:szCs w:val="28"/>
                <w:lang w:val="uk-UA"/>
              </w:rPr>
            </w:pPr>
            <w:proofErr w:type="spellStart"/>
            <w:r w:rsidRPr="00D104FA">
              <w:rPr>
                <w:rFonts w:ascii="Arial Narrow" w:hAnsi="Arial Narrow"/>
                <w:sz w:val="28"/>
                <w:szCs w:val="28"/>
                <w:lang w:val="uk-UA"/>
              </w:rPr>
              <w:t>абс</w:t>
            </w:r>
            <w:proofErr w:type="spellEnd"/>
          </w:p>
        </w:tc>
        <w:tc>
          <w:tcPr>
            <w:tcW w:w="1381" w:type="dxa"/>
          </w:tcPr>
          <w:p w14:paraId="08BB700A" w14:textId="77777777" w:rsidR="009D5925" w:rsidRPr="00D104FA" w:rsidRDefault="009D5925" w:rsidP="00D976F2">
            <w:pPr>
              <w:jc w:val="center"/>
              <w:rPr>
                <w:rFonts w:ascii="Arial Narrow" w:hAnsi="Arial Narrow"/>
                <w:sz w:val="28"/>
                <w:szCs w:val="28"/>
                <w:lang w:val="uk-UA"/>
              </w:rPr>
            </w:pPr>
            <w:proofErr w:type="spellStart"/>
            <w:r w:rsidRPr="00D104FA">
              <w:rPr>
                <w:rFonts w:ascii="Arial Narrow" w:hAnsi="Arial Narrow"/>
                <w:sz w:val="28"/>
                <w:szCs w:val="28"/>
                <w:lang w:val="uk-UA"/>
              </w:rPr>
              <w:t>інт</w:t>
            </w:r>
            <w:proofErr w:type="spellEnd"/>
          </w:p>
        </w:tc>
        <w:tc>
          <w:tcPr>
            <w:tcW w:w="1381" w:type="dxa"/>
          </w:tcPr>
          <w:p w14:paraId="19C5F398" w14:textId="77777777" w:rsidR="009D5925" w:rsidRPr="00D104FA" w:rsidRDefault="009D5925" w:rsidP="00D976F2">
            <w:pPr>
              <w:jc w:val="center"/>
              <w:rPr>
                <w:rFonts w:ascii="Arial Narrow" w:hAnsi="Arial Narrow"/>
                <w:sz w:val="28"/>
                <w:szCs w:val="28"/>
              </w:rPr>
            </w:pPr>
            <w:proofErr w:type="spellStart"/>
            <w:r w:rsidRPr="00D104FA">
              <w:rPr>
                <w:rFonts w:ascii="Arial Narrow" w:hAnsi="Arial Narrow"/>
                <w:sz w:val="28"/>
                <w:szCs w:val="28"/>
                <w:lang w:val="uk-UA"/>
              </w:rPr>
              <w:t>абс</w:t>
            </w:r>
            <w:proofErr w:type="spellEnd"/>
          </w:p>
        </w:tc>
        <w:tc>
          <w:tcPr>
            <w:tcW w:w="1381" w:type="dxa"/>
          </w:tcPr>
          <w:p w14:paraId="5A1EDE64" w14:textId="77777777" w:rsidR="009D5925" w:rsidRPr="00D104FA" w:rsidRDefault="009D5925" w:rsidP="00D976F2">
            <w:pPr>
              <w:jc w:val="center"/>
              <w:rPr>
                <w:rFonts w:ascii="Arial Narrow" w:hAnsi="Arial Narrow"/>
                <w:sz w:val="28"/>
                <w:szCs w:val="28"/>
              </w:rPr>
            </w:pPr>
            <w:proofErr w:type="spellStart"/>
            <w:r w:rsidRPr="00D104FA">
              <w:rPr>
                <w:rFonts w:ascii="Arial Narrow" w:hAnsi="Arial Narrow"/>
                <w:sz w:val="28"/>
                <w:szCs w:val="28"/>
                <w:lang w:val="uk-UA"/>
              </w:rPr>
              <w:t>інт</w:t>
            </w:r>
            <w:proofErr w:type="spellEnd"/>
          </w:p>
        </w:tc>
        <w:tc>
          <w:tcPr>
            <w:tcW w:w="1381" w:type="dxa"/>
          </w:tcPr>
          <w:p w14:paraId="6D4689CD" w14:textId="77777777" w:rsidR="009D5925" w:rsidRPr="00D104FA" w:rsidRDefault="009D5925" w:rsidP="00D976F2">
            <w:pPr>
              <w:jc w:val="center"/>
              <w:rPr>
                <w:rFonts w:ascii="Arial Narrow" w:hAnsi="Arial Narrow"/>
                <w:sz w:val="28"/>
                <w:szCs w:val="28"/>
              </w:rPr>
            </w:pPr>
            <w:proofErr w:type="spellStart"/>
            <w:r w:rsidRPr="00D104FA">
              <w:rPr>
                <w:rFonts w:ascii="Arial Narrow" w:hAnsi="Arial Narrow"/>
                <w:sz w:val="28"/>
                <w:szCs w:val="28"/>
                <w:lang w:val="uk-UA"/>
              </w:rPr>
              <w:t>абс</w:t>
            </w:r>
            <w:proofErr w:type="spellEnd"/>
          </w:p>
        </w:tc>
        <w:tc>
          <w:tcPr>
            <w:tcW w:w="1381" w:type="dxa"/>
          </w:tcPr>
          <w:p w14:paraId="462177C1" w14:textId="77777777" w:rsidR="009D5925" w:rsidRPr="00D104FA" w:rsidRDefault="009D5925" w:rsidP="00D976F2">
            <w:pPr>
              <w:jc w:val="center"/>
              <w:rPr>
                <w:rFonts w:ascii="Arial Narrow" w:hAnsi="Arial Narrow"/>
                <w:sz w:val="28"/>
                <w:szCs w:val="28"/>
              </w:rPr>
            </w:pPr>
            <w:proofErr w:type="spellStart"/>
            <w:r w:rsidRPr="00D104FA">
              <w:rPr>
                <w:rFonts w:ascii="Arial Narrow" w:hAnsi="Arial Narrow"/>
                <w:sz w:val="28"/>
                <w:szCs w:val="28"/>
                <w:lang w:val="uk-UA"/>
              </w:rPr>
              <w:t>інт</w:t>
            </w:r>
            <w:proofErr w:type="spellEnd"/>
          </w:p>
        </w:tc>
      </w:tr>
      <w:tr w:rsidR="009D5925" w:rsidRPr="00D104FA" w14:paraId="1B8A9650" w14:textId="77777777" w:rsidTr="00D976F2">
        <w:tc>
          <w:tcPr>
            <w:tcW w:w="1380" w:type="dxa"/>
            <w:vMerge w:val="restart"/>
          </w:tcPr>
          <w:p w14:paraId="3D414558"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 xml:space="preserve">М. </w:t>
            </w:r>
            <w:proofErr w:type="spellStart"/>
            <w:r w:rsidRPr="00D104FA">
              <w:rPr>
                <w:rFonts w:ascii="Arial Narrow" w:hAnsi="Arial Narrow"/>
                <w:sz w:val="28"/>
                <w:szCs w:val="28"/>
                <w:lang w:val="uk-UA"/>
              </w:rPr>
              <w:t>харків</w:t>
            </w:r>
            <w:proofErr w:type="spellEnd"/>
          </w:p>
        </w:tc>
        <w:tc>
          <w:tcPr>
            <w:tcW w:w="1381" w:type="dxa"/>
          </w:tcPr>
          <w:p w14:paraId="0C0E17F7"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Всього</w:t>
            </w:r>
          </w:p>
        </w:tc>
        <w:tc>
          <w:tcPr>
            <w:tcW w:w="1381" w:type="dxa"/>
          </w:tcPr>
          <w:p w14:paraId="13BA0DCA"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60</w:t>
            </w:r>
          </w:p>
        </w:tc>
        <w:tc>
          <w:tcPr>
            <w:tcW w:w="1381" w:type="dxa"/>
          </w:tcPr>
          <w:p w14:paraId="63AFB48E"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4,23</w:t>
            </w:r>
          </w:p>
        </w:tc>
        <w:tc>
          <w:tcPr>
            <w:tcW w:w="1381" w:type="dxa"/>
          </w:tcPr>
          <w:p w14:paraId="66AE91F0"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54</w:t>
            </w:r>
          </w:p>
        </w:tc>
        <w:tc>
          <w:tcPr>
            <w:tcW w:w="1381" w:type="dxa"/>
          </w:tcPr>
          <w:p w14:paraId="522182AC"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3,77</w:t>
            </w:r>
          </w:p>
        </w:tc>
        <w:tc>
          <w:tcPr>
            <w:tcW w:w="1381" w:type="dxa"/>
          </w:tcPr>
          <w:p w14:paraId="6A9EDC32"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21</w:t>
            </w:r>
          </w:p>
        </w:tc>
        <w:tc>
          <w:tcPr>
            <w:tcW w:w="1381" w:type="dxa"/>
          </w:tcPr>
          <w:p w14:paraId="6B725097"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1,47</w:t>
            </w:r>
          </w:p>
        </w:tc>
      </w:tr>
      <w:tr w:rsidR="009D5925" w:rsidRPr="00D104FA" w14:paraId="1DBF03AC" w14:textId="77777777" w:rsidTr="00D976F2">
        <w:tc>
          <w:tcPr>
            <w:tcW w:w="1380" w:type="dxa"/>
            <w:vMerge/>
          </w:tcPr>
          <w:p w14:paraId="2EB52C71" w14:textId="77777777" w:rsidR="009D5925" w:rsidRPr="00D104FA" w:rsidRDefault="009D5925" w:rsidP="00D976F2">
            <w:pPr>
              <w:jc w:val="center"/>
              <w:rPr>
                <w:rFonts w:ascii="Arial Narrow" w:hAnsi="Arial Narrow"/>
                <w:sz w:val="28"/>
                <w:szCs w:val="28"/>
              </w:rPr>
            </w:pPr>
          </w:p>
        </w:tc>
        <w:tc>
          <w:tcPr>
            <w:tcW w:w="1381" w:type="dxa"/>
          </w:tcPr>
          <w:p w14:paraId="7776B96C"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 xml:space="preserve">У </w:t>
            </w:r>
            <w:proofErr w:type="spellStart"/>
            <w:r w:rsidRPr="00D104FA">
              <w:rPr>
                <w:rFonts w:ascii="Arial Narrow" w:hAnsi="Arial Narrow"/>
                <w:sz w:val="28"/>
                <w:szCs w:val="28"/>
                <w:lang w:val="uk-UA"/>
              </w:rPr>
              <w:t>т.ч</w:t>
            </w:r>
            <w:proofErr w:type="spellEnd"/>
            <w:r w:rsidRPr="00D104FA">
              <w:rPr>
                <w:rFonts w:ascii="Arial Narrow" w:hAnsi="Arial Narrow"/>
                <w:sz w:val="28"/>
                <w:szCs w:val="28"/>
                <w:lang w:val="uk-UA"/>
              </w:rPr>
              <w:t>. діти</w:t>
            </w:r>
          </w:p>
        </w:tc>
        <w:tc>
          <w:tcPr>
            <w:tcW w:w="1381" w:type="dxa"/>
          </w:tcPr>
          <w:p w14:paraId="20B4644A"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w:t>
            </w:r>
          </w:p>
        </w:tc>
        <w:tc>
          <w:tcPr>
            <w:tcW w:w="1381" w:type="dxa"/>
          </w:tcPr>
          <w:p w14:paraId="43782EB1"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0,48</w:t>
            </w:r>
          </w:p>
        </w:tc>
        <w:tc>
          <w:tcPr>
            <w:tcW w:w="1381" w:type="dxa"/>
          </w:tcPr>
          <w:p w14:paraId="74A424E6"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w:t>
            </w:r>
          </w:p>
        </w:tc>
        <w:tc>
          <w:tcPr>
            <w:tcW w:w="1381" w:type="dxa"/>
          </w:tcPr>
          <w:p w14:paraId="58287B46"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0,47</w:t>
            </w:r>
          </w:p>
        </w:tc>
        <w:tc>
          <w:tcPr>
            <w:tcW w:w="1381" w:type="dxa"/>
          </w:tcPr>
          <w:p w14:paraId="240DFFAD"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w:t>
            </w:r>
          </w:p>
        </w:tc>
        <w:tc>
          <w:tcPr>
            <w:tcW w:w="1381" w:type="dxa"/>
          </w:tcPr>
          <w:p w14:paraId="4816621E"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0,46</w:t>
            </w:r>
          </w:p>
        </w:tc>
      </w:tr>
      <w:tr w:rsidR="009D5925" w:rsidRPr="00D104FA" w14:paraId="54056DC6" w14:textId="77777777" w:rsidTr="00D976F2">
        <w:tc>
          <w:tcPr>
            <w:tcW w:w="1380" w:type="dxa"/>
            <w:vMerge w:val="restart"/>
          </w:tcPr>
          <w:p w14:paraId="43FCB11B"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Райони області</w:t>
            </w:r>
          </w:p>
        </w:tc>
        <w:tc>
          <w:tcPr>
            <w:tcW w:w="1381" w:type="dxa"/>
          </w:tcPr>
          <w:p w14:paraId="5023278F"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Всього</w:t>
            </w:r>
          </w:p>
        </w:tc>
        <w:tc>
          <w:tcPr>
            <w:tcW w:w="1381" w:type="dxa"/>
          </w:tcPr>
          <w:p w14:paraId="6FB16F1D"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35</w:t>
            </w:r>
          </w:p>
        </w:tc>
        <w:tc>
          <w:tcPr>
            <w:tcW w:w="1381" w:type="dxa"/>
          </w:tcPr>
          <w:p w14:paraId="0500A765"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2,76</w:t>
            </w:r>
          </w:p>
        </w:tc>
        <w:tc>
          <w:tcPr>
            <w:tcW w:w="1381" w:type="dxa"/>
          </w:tcPr>
          <w:p w14:paraId="05228AE9"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33</w:t>
            </w:r>
          </w:p>
        </w:tc>
        <w:tc>
          <w:tcPr>
            <w:tcW w:w="1381" w:type="dxa"/>
          </w:tcPr>
          <w:p w14:paraId="1937CF7C"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2,64</w:t>
            </w:r>
          </w:p>
        </w:tc>
        <w:tc>
          <w:tcPr>
            <w:tcW w:w="1381" w:type="dxa"/>
          </w:tcPr>
          <w:p w14:paraId="0D1F7C6D"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12</w:t>
            </w:r>
          </w:p>
        </w:tc>
        <w:tc>
          <w:tcPr>
            <w:tcW w:w="1381" w:type="dxa"/>
          </w:tcPr>
          <w:p w14:paraId="0BF513CE"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0,97</w:t>
            </w:r>
          </w:p>
        </w:tc>
      </w:tr>
      <w:tr w:rsidR="009D5925" w:rsidRPr="00D104FA" w14:paraId="54A1FDEE" w14:textId="77777777" w:rsidTr="00D976F2">
        <w:tc>
          <w:tcPr>
            <w:tcW w:w="1380" w:type="dxa"/>
            <w:vMerge/>
          </w:tcPr>
          <w:p w14:paraId="6F5117A6" w14:textId="77777777" w:rsidR="009D5925" w:rsidRPr="00D104FA" w:rsidRDefault="009D5925" w:rsidP="00D976F2">
            <w:pPr>
              <w:jc w:val="center"/>
              <w:rPr>
                <w:rFonts w:ascii="Arial Narrow" w:hAnsi="Arial Narrow"/>
                <w:sz w:val="28"/>
                <w:szCs w:val="28"/>
              </w:rPr>
            </w:pPr>
          </w:p>
        </w:tc>
        <w:tc>
          <w:tcPr>
            <w:tcW w:w="1381" w:type="dxa"/>
          </w:tcPr>
          <w:p w14:paraId="15052987" w14:textId="77777777" w:rsidR="009D5925" w:rsidRPr="00D104FA" w:rsidRDefault="009D5925" w:rsidP="00D976F2">
            <w:pPr>
              <w:jc w:val="center"/>
              <w:rPr>
                <w:rFonts w:ascii="Arial Narrow" w:hAnsi="Arial Narrow"/>
                <w:sz w:val="28"/>
                <w:szCs w:val="28"/>
              </w:rPr>
            </w:pPr>
            <w:r w:rsidRPr="00D104FA">
              <w:rPr>
                <w:rFonts w:ascii="Arial Narrow" w:hAnsi="Arial Narrow"/>
                <w:sz w:val="28"/>
                <w:szCs w:val="28"/>
                <w:lang w:val="uk-UA"/>
              </w:rPr>
              <w:t xml:space="preserve">У </w:t>
            </w:r>
            <w:proofErr w:type="spellStart"/>
            <w:r w:rsidRPr="00D104FA">
              <w:rPr>
                <w:rFonts w:ascii="Arial Narrow" w:hAnsi="Arial Narrow"/>
                <w:sz w:val="28"/>
                <w:szCs w:val="28"/>
                <w:lang w:val="uk-UA"/>
              </w:rPr>
              <w:t>т.ч</w:t>
            </w:r>
            <w:proofErr w:type="spellEnd"/>
            <w:r w:rsidRPr="00D104FA">
              <w:rPr>
                <w:rFonts w:ascii="Arial Narrow" w:hAnsi="Arial Narrow"/>
                <w:sz w:val="28"/>
                <w:szCs w:val="28"/>
                <w:lang w:val="uk-UA"/>
              </w:rPr>
              <w:t>. діти</w:t>
            </w:r>
          </w:p>
        </w:tc>
        <w:tc>
          <w:tcPr>
            <w:tcW w:w="1381" w:type="dxa"/>
          </w:tcPr>
          <w:p w14:paraId="0216DB04"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w:t>
            </w:r>
          </w:p>
        </w:tc>
        <w:tc>
          <w:tcPr>
            <w:tcW w:w="1381" w:type="dxa"/>
          </w:tcPr>
          <w:p w14:paraId="41DCDA0E"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w:t>
            </w:r>
          </w:p>
        </w:tc>
        <w:tc>
          <w:tcPr>
            <w:tcW w:w="1381" w:type="dxa"/>
          </w:tcPr>
          <w:p w14:paraId="50A62E5E"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w:t>
            </w:r>
          </w:p>
        </w:tc>
        <w:tc>
          <w:tcPr>
            <w:tcW w:w="1381" w:type="dxa"/>
          </w:tcPr>
          <w:p w14:paraId="124DB07B"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0,46</w:t>
            </w:r>
          </w:p>
        </w:tc>
        <w:tc>
          <w:tcPr>
            <w:tcW w:w="1381" w:type="dxa"/>
          </w:tcPr>
          <w:p w14:paraId="49781A7A"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w:t>
            </w:r>
          </w:p>
        </w:tc>
        <w:tc>
          <w:tcPr>
            <w:tcW w:w="1381" w:type="dxa"/>
          </w:tcPr>
          <w:p w14:paraId="1F9C9237"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w:t>
            </w:r>
          </w:p>
        </w:tc>
      </w:tr>
      <w:tr w:rsidR="009D5925" w:rsidRPr="00D104FA" w14:paraId="0906337A" w14:textId="77777777" w:rsidTr="00D976F2">
        <w:tc>
          <w:tcPr>
            <w:tcW w:w="1380" w:type="dxa"/>
            <w:vMerge w:val="restart"/>
          </w:tcPr>
          <w:p w14:paraId="659764E8"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Область</w:t>
            </w:r>
          </w:p>
        </w:tc>
        <w:tc>
          <w:tcPr>
            <w:tcW w:w="1381" w:type="dxa"/>
          </w:tcPr>
          <w:p w14:paraId="7C070320"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Всього</w:t>
            </w:r>
          </w:p>
        </w:tc>
        <w:tc>
          <w:tcPr>
            <w:tcW w:w="1381" w:type="dxa"/>
          </w:tcPr>
          <w:p w14:paraId="340FE394"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95</w:t>
            </w:r>
          </w:p>
        </w:tc>
        <w:tc>
          <w:tcPr>
            <w:tcW w:w="1381" w:type="dxa"/>
          </w:tcPr>
          <w:p w14:paraId="609A6F78"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3,54</w:t>
            </w:r>
          </w:p>
        </w:tc>
        <w:tc>
          <w:tcPr>
            <w:tcW w:w="1381" w:type="dxa"/>
          </w:tcPr>
          <w:p w14:paraId="1FB32C1B"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87</w:t>
            </w:r>
          </w:p>
        </w:tc>
        <w:tc>
          <w:tcPr>
            <w:tcW w:w="1381" w:type="dxa"/>
          </w:tcPr>
          <w:p w14:paraId="37AFD5A9"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3,25</w:t>
            </w:r>
          </w:p>
        </w:tc>
        <w:tc>
          <w:tcPr>
            <w:tcW w:w="1381" w:type="dxa"/>
          </w:tcPr>
          <w:p w14:paraId="6FA483AB"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33</w:t>
            </w:r>
          </w:p>
        </w:tc>
        <w:tc>
          <w:tcPr>
            <w:tcW w:w="1381" w:type="dxa"/>
          </w:tcPr>
          <w:p w14:paraId="155C17B5"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1,24</w:t>
            </w:r>
          </w:p>
        </w:tc>
      </w:tr>
      <w:tr w:rsidR="009D5925" w:rsidRPr="00D104FA" w14:paraId="49BF42A7" w14:textId="77777777" w:rsidTr="00D976F2">
        <w:tc>
          <w:tcPr>
            <w:tcW w:w="1380" w:type="dxa"/>
            <w:vMerge/>
          </w:tcPr>
          <w:p w14:paraId="4DF1960D" w14:textId="77777777" w:rsidR="009D5925" w:rsidRPr="00D104FA" w:rsidRDefault="009D5925" w:rsidP="00D976F2">
            <w:pPr>
              <w:jc w:val="center"/>
              <w:rPr>
                <w:rFonts w:ascii="Arial Narrow" w:hAnsi="Arial Narrow"/>
                <w:sz w:val="28"/>
                <w:szCs w:val="28"/>
              </w:rPr>
            </w:pPr>
          </w:p>
        </w:tc>
        <w:tc>
          <w:tcPr>
            <w:tcW w:w="1381" w:type="dxa"/>
          </w:tcPr>
          <w:p w14:paraId="48165C8B" w14:textId="77777777" w:rsidR="009D5925" w:rsidRPr="00D104FA" w:rsidRDefault="009D5925" w:rsidP="00D976F2">
            <w:pPr>
              <w:jc w:val="center"/>
              <w:rPr>
                <w:rFonts w:ascii="Arial Narrow" w:hAnsi="Arial Narrow"/>
                <w:sz w:val="28"/>
                <w:szCs w:val="28"/>
              </w:rPr>
            </w:pPr>
            <w:r w:rsidRPr="00D104FA">
              <w:rPr>
                <w:rFonts w:ascii="Arial Narrow" w:hAnsi="Arial Narrow"/>
                <w:sz w:val="28"/>
                <w:szCs w:val="28"/>
                <w:lang w:val="uk-UA"/>
              </w:rPr>
              <w:t xml:space="preserve">У </w:t>
            </w:r>
            <w:proofErr w:type="spellStart"/>
            <w:r w:rsidRPr="00D104FA">
              <w:rPr>
                <w:rFonts w:ascii="Arial Narrow" w:hAnsi="Arial Narrow"/>
                <w:sz w:val="28"/>
                <w:szCs w:val="28"/>
                <w:lang w:val="uk-UA"/>
              </w:rPr>
              <w:t>т.ч</w:t>
            </w:r>
            <w:proofErr w:type="spellEnd"/>
            <w:r w:rsidRPr="00D104FA">
              <w:rPr>
                <w:rFonts w:ascii="Arial Narrow" w:hAnsi="Arial Narrow"/>
                <w:sz w:val="28"/>
                <w:szCs w:val="28"/>
                <w:lang w:val="uk-UA"/>
              </w:rPr>
              <w:t>. діти</w:t>
            </w:r>
          </w:p>
        </w:tc>
        <w:tc>
          <w:tcPr>
            <w:tcW w:w="1381" w:type="dxa"/>
          </w:tcPr>
          <w:p w14:paraId="1CE928F3"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w:t>
            </w:r>
          </w:p>
        </w:tc>
        <w:tc>
          <w:tcPr>
            <w:tcW w:w="1381" w:type="dxa"/>
          </w:tcPr>
          <w:p w14:paraId="37D4ADB2"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0,23</w:t>
            </w:r>
          </w:p>
        </w:tc>
        <w:tc>
          <w:tcPr>
            <w:tcW w:w="1381" w:type="dxa"/>
          </w:tcPr>
          <w:p w14:paraId="75186113"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2</w:t>
            </w:r>
          </w:p>
        </w:tc>
        <w:tc>
          <w:tcPr>
            <w:tcW w:w="1381" w:type="dxa"/>
          </w:tcPr>
          <w:p w14:paraId="435106D2"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0,46</w:t>
            </w:r>
          </w:p>
        </w:tc>
        <w:tc>
          <w:tcPr>
            <w:tcW w:w="1381" w:type="dxa"/>
          </w:tcPr>
          <w:p w14:paraId="167F75F1"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1</w:t>
            </w:r>
          </w:p>
        </w:tc>
        <w:tc>
          <w:tcPr>
            <w:tcW w:w="1381" w:type="dxa"/>
          </w:tcPr>
          <w:p w14:paraId="32DC5540" w14:textId="77777777" w:rsidR="009D5925" w:rsidRPr="00D104FA" w:rsidRDefault="009D5925" w:rsidP="00D976F2">
            <w:pPr>
              <w:jc w:val="center"/>
              <w:rPr>
                <w:rFonts w:ascii="Arial Narrow" w:hAnsi="Arial Narrow"/>
                <w:sz w:val="28"/>
                <w:szCs w:val="28"/>
                <w:lang w:val="uk-UA"/>
              </w:rPr>
            </w:pPr>
            <w:r w:rsidRPr="00D104FA">
              <w:rPr>
                <w:rFonts w:ascii="Arial Narrow" w:hAnsi="Arial Narrow"/>
                <w:sz w:val="28"/>
                <w:szCs w:val="28"/>
                <w:lang w:val="uk-UA"/>
              </w:rPr>
              <w:t>0,23</w:t>
            </w:r>
          </w:p>
        </w:tc>
      </w:tr>
    </w:tbl>
    <w:p w14:paraId="1AD3A35B" w14:textId="77777777" w:rsidR="009D5925" w:rsidRPr="009D5925" w:rsidRDefault="009D5925" w:rsidP="009D5925">
      <w:pPr>
        <w:rPr>
          <w:lang w:val="uk-UA" w:eastAsia="ru-RU"/>
        </w:rPr>
      </w:pPr>
    </w:p>
    <w:p w14:paraId="566DD1FC" w14:textId="6BE677EA" w:rsidR="00976742" w:rsidRDefault="00976742" w:rsidP="00976742">
      <w:pPr>
        <w:pStyle w:val="a3"/>
        <w:spacing w:before="0" w:beforeAutospacing="0" w:after="0" w:afterAutospacing="0" w:line="276" w:lineRule="auto"/>
        <w:ind w:firstLine="708"/>
        <w:jc w:val="both"/>
        <w:rPr>
          <w:rFonts w:ascii="Arial Narrow" w:hAnsi="Arial Narrow" w:cs="Arial"/>
          <w:sz w:val="28"/>
          <w:szCs w:val="28"/>
          <w:lang w:val="uk-UA"/>
        </w:rPr>
      </w:pPr>
      <w:r w:rsidRPr="00A604C0">
        <w:rPr>
          <w:rFonts w:ascii="Arial Narrow" w:hAnsi="Arial Narrow"/>
          <w:sz w:val="28"/>
          <w:szCs w:val="28"/>
          <w:lang w:val="uk-UA"/>
        </w:rPr>
        <w:t>Серед загальної кількості зареєстрованих вірусних гепатитів питома вага гострого гепатиту А становить 20,0%, гострого гепатиту В – 10,9%, гострого гепатиту С – 4,7%, хронічного гепатиту В – 14,2%, хронічного гепатиту С – 48,2%, інших вірусних гепатитів – 2,0%.</w:t>
      </w:r>
    </w:p>
    <w:p w14:paraId="61DB29A4" w14:textId="04EBDCCB" w:rsidR="00F0660B" w:rsidRPr="00E5262A" w:rsidRDefault="00D278E4" w:rsidP="00976742">
      <w:pPr>
        <w:pStyle w:val="a3"/>
        <w:spacing w:before="0" w:beforeAutospacing="0" w:after="0" w:afterAutospacing="0" w:line="276" w:lineRule="auto"/>
        <w:ind w:firstLine="708"/>
        <w:jc w:val="both"/>
        <w:rPr>
          <w:rFonts w:ascii="Arial Narrow" w:hAnsi="Arial Narrow" w:cs="Arial"/>
          <w:color w:val="FF0000"/>
          <w:sz w:val="28"/>
          <w:szCs w:val="28"/>
          <w:lang w:val="uk-UA"/>
        </w:rPr>
      </w:pPr>
      <w:r w:rsidRPr="00A604C0">
        <w:rPr>
          <w:rFonts w:ascii="Arial Narrow" w:hAnsi="Arial Narrow" w:cs="Arial"/>
          <w:sz w:val="28"/>
          <w:szCs w:val="28"/>
          <w:lang w:val="uk-UA"/>
        </w:rPr>
        <w:t>Вірусні г</w:t>
      </w:r>
      <w:r w:rsidR="00F0660B" w:rsidRPr="00A604C0">
        <w:rPr>
          <w:rFonts w:ascii="Arial Narrow" w:hAnsi="Arial Narrow" w:cs="Arial"/>
          <w:sz w:val="28"/>
          <w:szCs w:val="28"/>
          <w:lang w:val="uk-UA"/>
        </w:rPr>
        <w:t xml:space="preserve">епатити – найбільш поширені </w:t>
      </w:r>
      <w:r w:rsidR="006E5BAA" w:rsidRPr="00A604C0">
        <w:rPr>
          <w:rFonts w:ascii="Arial Narrow" w:hAnsi="Arial Narrow" w:cs="Arial"/>
          <w:sz w:val="28"/>
          <w:szCs w:val="28"/>
          <w:lang w:val="uk-UA"/>
        </w:rPr>
        <w:t xml:space="preserve">інфекційні </w:t>
      </w:r>
      <w:r w:rsidR="00F0660B" w:rsidRPr="00A604C0">
        <w:rPr>
          <w:rFonts w:ascii="Arial Narrow" w:hAnsi="Arial Narrow" w:cs="Arial"/>
          <w:sz w:val="28"/>
          <w:szCs w:val="28"/>
          <w:lang w:val="uk-UA"/>
        </w:rPr>
        <w:t xml:space="preserve">захворювання печінки. </w:t>
      </w:r>
    </w:p>
    <w:p w14:paraId="2FD96992" w14:textId="4C508CB6" w:rsidR="00F23FA5" w:rsidRPr="00A604C0" w:rsidRDefault="00F23FA5" w:rsidP="00976742">
      <w:pPr>
        <w:pStyle w:val="a3"/>
        <w:spacing w:before="0" w:beforeAutospacing="0" w:after="0" w:afterAutospacing="0" w:line="276" w:lineRule="auto"/>
        <w:ind w:firstLine="708"/>
        <w:jc w:val="both"/>
        <w:rPr>
          <w:rFonts w:ascii="Arial Narrow" w:hAnsi="Arial Narrow" w:cs="Arial"/>
          <w:sz w:val="28"/>
          <w:szCs w:val="28"/>
          <w:lang w:val="uk-UA"/>
        </w:rPr>
      </w:pPr>
      <w:r w:rsidRPr="00A604C0">
        <w:rPr>
          <w:rFonts w:ascii="Arial Narrow" w:hAnsi="Arial Narrow"/>
          <w:sz w:val="28"/>
          <w:szCs w:val="28"/>
          <w:lang w:val="uk-UA"/>
        </w:rPr>
        <w:t xml:space="preserve">Актуальність вірусних гепатитів пов’язана із тяжкими наслідками хвороби – формування хронічних форм захворювання, цирозу та раку печінки. </w:t>
      </w:r>
      <w:proofErr w:type="spellStart"/>
      <w:r w:rsidRPr="00A604C0">
        <w:rPr>
          <w:rFonts w:ascii="Arial Narrow" w:hAnsi="Arial Narrow"/>
          <w:sz w:val="28"/>
          <w:szCs w:val="28"/>
        </w:rPr>
        <w:t>П’ять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основних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вірусних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гепатитів</w:t>
      </w:r>
      <w:proofErr w:type="spellEnd"/>
      <w:r w:rsidRPr="00A604C0">
        <w:rPr>
          <w:rFonts w:ascii="Arial Narrow" w:hAnsi="Arial Narrow"/>
          <w:sz w:val="28"/>
          <w:szCs w:val="28"/>
        </w:rPr>
        <w:t xml:space="preserve"> – А,В,С,D та Е є </w:t>
      </w:r>
      <w:proofErr w:type="spellStart"/>
      <w:r w:rsidRPr="00A604C0">
        <w:rPr>
          <w:rFonts w:ascii="Arial Narrow" w:hAnsi="Arial Narrow"/>
          <w:sz w:val="28"/>
          <w:szCs w:val="28"/>
        </w:rPr>
        <w:t>зовсім</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різними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захворюваннями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вражають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різні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групи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населення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призводять</w:t>
      </w:r>
      <w:proofErr w:type="spellEnd"/>
      <w:r w:rsidRPr="00A604C0">
        <w:rPr>
          <w:rFonts w:ascii="Arial Narrow" w:hAnsi="Arial Narrow"/>
          <w:sz w:val="28"/>
          <w:szCs w:val="28"/>
        </w:rPr>
        <w:t xml:space="preserve"> до </w:t>
      </w:r>
      <w:proofErr w:type="spellStart"/>
      <w:r w:rsidRPr="00A604C0">
        <w:rPr>
          <w:rFonts w:ascii="Arial Narrow" w:hAnsi="Arial Narrow"/>
          <w:sz w:val="28"/>
          <w:szCs w:val="28"/>
        </w:rPr>
        <w:t>різних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ускладнень</w:t>
      </w:r>
      <w:proofErr w:type="spellEnd"/>
      <w:r w:rsidRPr="00A604C0">
        <w:rPr>
          <w:rFonts w:ascii="Arial Narrow" w:hAnsi="Arial Narrow"/>
          <w:sz w:val="28"/>
          <w:szCs w:val="28"/>
        </w:rPr>
        <w:t xml:space="preserve">, але, за </w:t>
      </w:r>
      <w:proofErr w:type="spellStart"/>
      <w:r w:rsidRPr="00A604C0">
        <w:rPr>
          <w:rFonts w:ascii="Arial Narrow" w:hAnsi="Arial Narrow"/>
          <w:sz w:val="28"/>
          <w:szCs w:val="28"/>
        </w:rPr>
        <w:t>думкою</w:t>
      </w:r>
      <w:proofErr w:type="spellEnd"/>
      <w:r w:rsidRPr="00A604C0">
        <w:rPr>
          <w:rFonts w:ascii="Arial Narrow" w:hAnsi="Arial Narrow"/>
          <w:sz w:val="28"/>
          <w:szCs w:val="28"/>
        </w:rPr>
        <w:t xml:space="preserve"> ВООЗ, у </w:t>
      </w:r>
      <w:proofErr w:type="spellStart"/>
      <w:r w:rsidRPr="00A604C0">
        <w:rPr>
          <w:rFonts w:ascii="Arial Narrow" w:hAnsi="Arial Narrow"/>
          <w:sz w:val="28"/>
          <w:szCs w:val="28"/>
        </w:rPr>
        <w:t>кожній</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країні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світу</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повинні</w:t>
      </w:r>
      <w:proofErr w:type="spellEnd"/>
      <w:r w:rsidRPr="00A604C0">
        <w:rPr>
          <w:rFonts w:ascii="Arial Narrow" w:hAnsi="Arial Narrow"/>
          <w:sz w:val="28"/>
          <w:szCs w:val="28"/>
        </w:rPr>
        <w:t xml:space="preserve"> бути </w:t>
      </w:r>
      <w:proofErr w:type="spellStart"/>
      <w:r w:rsidRPr="00A604C0">
        <w:rPr>
          <w:rFonts w:ascii="Arial Narrow" w:hAnsi="Arial Narrow"/>
          <w:sz w:val="28"/>
          <w:szCs w:val="28"/>
        </w:rPr>
        <w:t>запроваджені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єдині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дії</w:t>
      </w:r>
      <w:proofErr w:type="spellEnd"/>
      <w:r w:rsidRPr="00A604C0">
        <w:rPr>
          <w:rFonts w:ascii="Arial Narrow" w:hAnsi="Arial Narrow"/>
          <w:sz w:val="28"/>
          <w:szCs w:val="28"/>
        </w:rPr>
        <w:t xml:space="preserve"> з </w:t>
      </w:r>
      <w:proofErr w:type="spellStart"/>
      <w:r w:rsidRPr="00A604C0">
        <w:rPr>
          <w:rFonts w:ascii="Arial Narrow" w:hAnsi="Arial Narrow"/>
          <w:sz w:val="28"/>
          <w:szCs w:val="28"/>
        </w:rPr>
        <w:t>подолання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пандемії</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вірусних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гепатитів</w:t>
      </w:r>
      <w:proofErr w:type="spellEnd"/>
      <w:r w:rsidRPr="00A604C0">
        <w:rPr>
          <w:rFonts w:ascii="Arial Narrow" w:hAnsi="Arial Narrow"/>
          <w:sz w:val="28"/>
          <w:szCs w:val="28"/>
        </w:rPr>
        <w:t xml:space="preserve"> при </w:t>
      </w:r>
      <w:proofErr w:type="spellStart"/>
      <w:r w:rsidRPr="00A604C0">
        <w:rPr>
          <w:rFonts w:ascii="Arial Narrow" w:hAnsi="Arial Narrow"/>
          <w:sz w:val="28"/>
          <w:szCs w:val="28"/>
        </w:rPr>
        <w:t>одночасному</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прийнятті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цілеспрямованих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стратегій</w:t>
      </w:r>
      <w:proofErr w:type="spellEnd"/>
      <w:r w:rsidRPr="00A604C0">
        <w:rPr>
          <w:rFonts w:ascii="Arial Narrow" w:hAnsi="Arial Narrow"/>
          <w:sz w:val="28"/>
          <w:szCs w:val="28"/>
        </w:rPr>
        <w:t xml:space="preserve"> по </w:t>
      </w:r>
      <w:proofErr w:type="spellStart"/>
      <w:r w:rsidRPr="00A604C0">
        <w:rPr>
          <w:rFonts w:ascii="Arial Narrow" w:hAnsi="Arial Narrow"/>
          <w:sz w:val="28"/>
          <w:szCs w:val="28"/>
        </w:rPr>
        <w:t>відношенню</w:t>
      </w:r>
      <w:proofErr w:type="spellEnd"/>
      <w:r w:rsidRPr="00A604C0">
        <w:rPr>
          <w:rFonts w:ascii="Arial Narrow" w:hAnsi="Arial Narrow"/>
          <w:sz w:val="28"/>
          <w:szCs w:val="28"/>
        </w:rPr>
        <w:t xml:space="preserve"> до кожного </w:t>
      </w:r>
      <w:proofErr w:type="spellStart"/>
      <w:r w:rsidRPr="00A604C0">
        <w:rPr>
          <w:rFonts w:ascii="Arial Narrow" w:hAnsi="Arial Narrow"/>
          <w:sz w:val="28"/>
          <w:szCs w:val="28"/>
        </w:rPr>
        <w:t>окремого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захворювання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Світові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науковці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опублікували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результати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клінічних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досліджень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новітніх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більш</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ефективних</w:t>
      </w:r>
      <w:proofErr w:type="spellEnd"/>
      <w:r w:rsidRPr="00A604C0">
        <w:rPr>
          <w:rFonts w:ascii="Arial Narrow" w:hAnsi="Arial Narrow"/>
          <w:sz w:val="28"/>
          <w:szCs w:val="28"/>
        </w:rPr>
        <w:t xml:space="preserve"> та </w:t>
      </w:r>
      <w:proofErr w:type="spellStart"/>
      <w:r w:rsidRPr="00A604C0">
        <w:rPr>
          <w:rFonts w:ascii="Arial Narrow" w:hAnsi="Arial Narrow"/>
          <w:sz w:val="28"/>
          <w:szCs w:val="28"/>
        </w:rPr>
        <w:t>безпечних</w:t>
      </w:r>
      <w:proofErr w:type="spellEnd"/>
      <w:r w:rsidRPr="00A604C0">
        <w:rPr>
          <w:rFonts w:ascii="Arial Narrow" w:hAnsi="Arial Narrow"/>
          <w:sz w:val="28"/>
          <w:szCs w:val="28"/>
        </w:rPr>
        <w:t xml:space="preserve"> схем </w:t>
      </w:r>
      <w:proofErr w:type="spellStart"/>
      <w:r w:rsidRPr="00A604C0">
        <w:rPr>
          <w:rFonts w:ascii="Arial Narrow" w:hAnsi="Arial Narrow"/>
          <w:sz w:val="28"/>
          <w:szCs w:val="28"/>
        </w:rPr>
        <w:t>лікування</w:t>
      </w:r>
      <w:proofErr w:type="spellEnd"/>
      <w:r w:rsidRPr="00A604C0">
        <w:rPr>
          <w:rFonts w:ascii="Arial Narrow" w:hAnsi="Arial Narrow"/>
          <w:sz w:val="28"/>
          <w:szCs w:val="28"/>
        </w:rPr>
        <w:t xml:space="preserve"> з </w:t>
      </w:r>
      <w:proofErr w:type="spellStart"/>
      <w:r w:rsidRPr="00A604C0">
        <w:rPr>
          <w:rFonts w:ascii="Arial Narrow" w:hAnsi="Arial Narrow"/>
          <w:sz w:val="28"/>
          <w:szCs w:val="28"/>
        </w:rPr>
        <w:t>використанням</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нових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препаратів</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Спираючись</w:t>
      </w:r>
      <w:proofErr w:type="spellEnd"/>
      <w:r w:rsidRPr="00A604C0">
        <w:rPr>
          <w:rFonts w:ascii="Arial Narrow" w:hAnsi="Arial Narrow"/>
          <w:sz w:val="28"/>
          <w:szCs w:val="28"/>
        </w:rPr>
        <w:t xml:space="preserve"> на </w:t>
      </w:r>
      <w:proofErr w:type="spellStart"/>
      <w:r w:rsidRPr="00A604C0">
        <w:rPr>
          <w:rFonts w:ascii="Arial Narrow" w:hAnsi="Arial Narrow"/>
          <w:sz w:val="28"/>
          <w:szCs w:val="28"/>
        </w:rPr>
        <w:t>ці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дані</w:t>
      </w:r>
      <w:proofErr w:type="spellEnd"/>
      <w:r w:rsidRPr="00A604C0">
        <w:rPr>
          <w:rFonts w:ascii="Arial Narrow" w:hAnsi="Arial Narrow"/>
          <w:sz w:val="28"/>
          <w:szCs w:val="28"/>
        </w:rPr>
        <w:t xml:space="preserve">, в </w:t>
      </w:r>
      <w:proofErr w:type="spellStart"/>
      <w:r w:rsidRPr="00A604C0">
        <w:rPr>
          <w:rFonts w:ascii="Arial Narrow" w:hAnsi="Arial Narrow"/>
          <w:sz w:val="28"/>
          <w:szCs w:val="28"/>
        </w:rPr>
        <w:t>Україні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ініційовано</w:t>
      </w:r>
      <w:proofErr w:type="spellEnd"/>
      <w:r w:rsidRPr="00A604C0">
        <w:rPr>
          <w:rFonts w:ascii="Arial Narrow" w:hAnsi="Arial Narrow"/>
          <w:sz w:val="28"/>
          <w:szCs w:val="28"/>
        </w:rPr>
        <w:t xml:space="preserve"> процедуру </w:t>
      </w:r>
      <w:proofErr w:type="spellStart"/>
      <w:r w:rsidRPr="00A604C0">
        <w:rPr>
          <w:rFonts w:ascii="Arial Narrow" w:hAnsi="Arial Narrow"/>
          <w:sz w:val="28"/>
          <w:szCs w:val="28"/>
        </w:rPr>
        <w:t>позачергового</w:t>
      </w:r>
      <w:proofErr w:type="spellEnd"/>
      <w:r w:rsidRPr="00A604C0">
        <w:rPr>
          <w:rFonts w:ascii="Arial Narrow" w:hAnsi="Arial Narrow"/>
          <w:sz w:val="28"/>
          <w:szCs w:val="28"/>
        </w:rPr>
        <w:t xml:space="preserve"> перегляду </w:t>
      </w:r>
      <w:proofErr w:type="spellStart"/>
      <w:r w:rsidRPr="00A604C0">
        <w:rPr>
          <w:rFonts w:ascii="Arial Narrow" w:hAnsi="Arial Narrow"/>
          <w:sz w:val="28"/>
          <w:szCs w:val="28"/>
        </w:rPr>
        <w:t>національних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стандартів</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лікування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які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будуть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відповідати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сучасним</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світовим</w:t>
      </w:r>
      <w:proofErr w:type="spellEnd"/>
      <w:r w:rsidRPr="00A604C0">
        <w:rPr>
          <w:rFonts w:ascii="Arial Narrow" w:hAnsi="Arial Narrow"/>
          <w:sz w:val="28"/>
          <w:szCs w:val="28"/>
        </w:rPr>
        <w:t xml:space="preserve"> стандартам. </w:t>
      </w:r>
      <w:r w:rsidR="00803040">
        <w:rPr>
          <w:rFonts w:ascii="Arial Narrow" w:hAnsi="Arial Narrow"/>
          <w:sz w:val="28"/>
          <w:szCs w:val="28"/>
          <w:lang w:val="uk-UA"/>
        </w:rPr>
        <w:t xml:space="preserve">    </w:t>
      </w:r>
      <w:proofErr w:type="spellStart"/>
      <w:r w:rsidRPr="00A604C0">
        <w:rPr>
          <w:rFonts w:ascii="Arial Narrow" w:hAnsi="Arial Narrow"/>
          <w:sz w:val="28"/>
          <w:szCs w:val="28"/>
        </w:rPr>
        <w:t>Громадяни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мають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пам’ятати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що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покращення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санітарії</w:t>
      </w:r>
      <w:proofErr w:type="spellEnd"/>
      <w:r w:rsidRPr="00A604C0">
        <w:rPr>
          <w:rFonts w:ascii="Arial Narrow" w:hAnsi="Arial Narrow"/>
          <w:sz w:val="28"/>
          <w:szCs w:val="28"/>
        </w:rPr>
        <w:t xml:space="preserve"> та </w:t>
      </w:r>
      <w:proofErr w:type="spellStart"/>
      <w:r w:rsidRPr="00A604C0">
        <w:rPr>
          <w:rFonts w:ascii="Arial Narrow" w:hAnsi="Arial Narrow"/>
          <w:sz w:val="28"/>
          <w:szCs w:val="28"/>
        </w:rPr>
        <w:t>імунопрофілактика</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проти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гепатитів</w:t>
      </w:r>
      <w:proofErr w:type="spellEnd"/>
      <w:r w:rsidRPr="00A604C0">
        <w:rPr>
          <w:rFonts w:ascii="Arial Narrow" w:hAnsi="Arial Narrow"/>
          <w:sz w:val="28"/>
          <w:szCs w:val="28"/>
        </w:rPr>
        <w:t xml:space="preserve"> А і В є </w:t>
      </w:r>
      <w:proofErr w:type="spellStart"/>
      <w:r w:rsidRPr="00A604C0">
        <w:rPr>
          <w:rFonts w:ascii="Arial Narrow" w:hAnsi="Arial Narrow"/>
          <w:sz w:val="28"/>
          <w:szCs w:val="28"/>
        </w:rPr>
        <w:t>найбільш</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ефективним</w:t>
      </w:r>
      <w:proofErr w:type="spellEnd"/>
      <w:r w:rsidRPr="00A604C0">
        <w:rPr>
          <w:rFonts w:ascii="Arial Narrow" w:hAnsi="Arial Narrow"/>
          <w:sz w:val="28"/>
          <w:szCs w:val="28"/>
        </w:rPr>
        <w:t xml:space="preserve"> способом </w:t>
      </w:r>
      <w:proofErr w:type="spellStart"/>
      <w:r w:rsidRPr="00A604C0">
        <w:rPr>
          <w:rFonts w:ascii="Arial Narrow" w:hAnsi="Arial Narrow"/>
          <w:sz w:val="28"/>
          <w:szCs w:val="28"/>
        </w:rPr>
        <w:t>боротьби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із</w:t>
      </w:r>
      <w:proofErr w:type="spellEnd"/>
      <w:r w:rsidRPr="00A604C0">
        <w:rPr>
          <w:rFonts w:ascii="Arial Narrow" w:hAnsi="Arial Narrow"/>
          <w:sz w:val="28"/>
          <w:szCs w:val="28"/>
        </w:rPr>
        <w:t xml:space="preserve"> хворобами, гепатит С </w:t>
      </w:r>
      <w:proofErr w:type="spellStart"/>
      <w:r w:rsidRPr="00A604C0">
        <w:rPr>
          <w:rFonts w:ascii="Arial Narrow" w:hAnsi="Arial Narrow"/>
          <w:sz w:val="28"/>
          <w:szCs w:val="28"/>
        </w:rPr>
        <w:t>можна</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попередити</w:t>
      </w:r>
      <w:proofErr w:type="spellEnd"/>
      <w:r w:rsidRPr="00A604C0">
        <w:rPr>
          <w:rFonts w:ascii="Arial Narrow" w:hAnsi="Arial Narrow"/>
          <w:sz w:val="28"/>
          <w:szCs w:val="28"/>
        </w:rPr>
        <w:t xml:space="preserve"> через </w:t>
      </w:r>
      <w:proofErr w:type="spellStart"/>
      <w:r w:rsidRPr="00A604C0">
        <w:rPr>
          <w:rFonts w:ascii="Arial Narrow" w:hAnsi="Arial Narrow"/>
          <w:sz w:val="28"/>
          <w:szCs w:val="28"/>
        </w:rPr>
        <w:t>дотримання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безпечного</w:t>
      </w:r>
      <w:proofErr w:type="spellEnd"/>
      <w:r w:rsidRPr="00A604C0">
        <w:rPr>
          <w:rFonts w:ascii="Arial Narrow" w:hAnsi="Arial Narrow"/>
          <w:sz w:val="28"/>
          <w:szCs w:val="28"/>
        </w:rPr>
        <w:t xml:space="preserve">» способу </w:t>
      </w:r>
      <w:proofErr w:type="spellStart"/>
      <w:r w:rsidRPr="00A604C0">
        <w:rPr>
          <w:rFonts w:ascii="Arial Narrow" w:hAnsi="Arial Narrow"/>
          <w:sz w:val="28"/>
          <w:szCs w:val="28"/>
        </w:rPr>
        <w:t>життя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Ефективність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щеплення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проти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гепатитів</w:t>
      </w:r>
      <w:proofErr w:type="spellEnd"/>
      <w:r w:rsidRPr="00A604C0">
        <w:rPr>
          <w:rFonts w:ascii="Arial Narrow" w:hAnsi="Arial Narrow"/>
          <w:sz w:val="28"/>
          <w:szCs w:val="28"/>
        </w:rPr>
        <w:t xml:space="preserve"> А і В є </w:t>
      </w:r>
      <w:proofErr w:type="spellStart"/>
      <w:r w:rsidRPr="00A604C0">
        <w:rPr>
          <w:rFonts w:ascii="Arial Narrow" w:hAnsi="Arial Narrow"/>
          <w:sz w:val="28"/>
          <w:szCs w:val="28"/>
        </w:rPr>
        <w:t>більшою</w:t>
      </w:r>
      <w:proofErr w:type="spellEnd"/>
      <w:r w:rsidRPr="00A604C0">
        <w:rPr>
          <w:rFonts w:ascii="Arial Narrow" w:hAnsi="Arial Narrow"/>
          <w:sz w:val="28"/>
          <w:szCs w:val="28"/>
        </w:rPr>
        <w:t xml:space="preserve"> за 95%. </w:t>
      </w:r>
      <w:proofErr w:type="spellStart"/>
      <w:r w:rsidRPr="00A604C0">
        <w:rPr>
          <w:rFonts w:ascii="Arial Narrow" w:hAnsi="Arial Narrow"/>
          <w:sz w:val="28"/>
          <w:szCs w:val="28"/>
        </w:rPr>
        <w:t>Якщо</w:t>
      </w:r>
      <w:proofErr w:type="spellEnd"/>
      <w:r w:rsidRPr="00A604C0">
        <w:rPr>
          <w:rFonts w:ascii="Arial Narrow" w:hAnsi="Arial Narrow"/>
          <w:sz w:val="28"/>
          <w:szCs w:val="28"/>
        </w:rPr>
        <w:t xml:space="preserve"> ж </w:t>
      </w:r>
      <w:proofErr w:type="spellStart"/>
      <w:r w:rsidRPr="00A604C0">
        <w:rPr>
          <w:rFonts w:ascii="Arial Narrow" w:hAnsi="Arial Narrow"/>
          <w:sz w:val="28"/>
          <w:szCs w:val="28"/>
        </w:rPr>
        <w:t>його</w:t>
      </w:r>
      <w:proofErr w:type="spellEnd"/>
      <w:r w:rsidRPr="00A604C0">
        <w:rPr>
          <w:rFonts w:ascii="Arial Narrow" w:hAnsi="Arial Narrow"/>
          <w:sz w:val="28"/>
          <w:szCs w:val="28"/>
        </w:rPr>
        <w:t xml:space="preserve"> не </w:t>
      </w:r>
      <w:proofErr w:type="spellStart"/>
      <w:r w:rsidRPr="00A604C0">
        <w:rPr>
          <w:rFonts w:ascii="Arial Narrow" w:hAnsi="Arial Narrow"/>
          <w:sz w:val="28"/>
          <w:szCs w:val="28"/>
        </w:rPr>
        <w:t>зробити</w:t>
      </w:r>
      <w:proofErr w:type="spellEnd"/>
      <w:r w:rsidRPr="00A604C0">
        <w:rPr>
          <w:rFonts w:ascii="Arial Narrow" w:hAnsi="Arial Narrow"/>
          <w:sz w:val="28"/>
          <w:szCs w:val="28"/>
        </w:rPr>
        <w:t xml:space="preserve">, у </w:t>
      </w:r>
      <w:proofErr w:type="spellStart"/>
      <w:r w:rsidRPr="00A604C0">
        <w:rPr>
          <w:rFonts w:ascii="Arial Narrow" w:hAnsi="Arial Narrow"/>
          <w:sz w:val="28"/>
          <w:szCs w:val="28"/>
        </w:rPr>
        <w:t>разі</w:t>
      </w:r>
      <w:proofErr w:type="spellEnd"/>
      <w:r w:rsidRPr="00A604C0">
        <w:rPr>
          <w:rFonts w:ascii="Arial Narrow" w:hAnsi="Arial Narrow"/>
          <w:sz w:val="28"/>
          <w:szCs w:val="28"/>
        </w:rPr>
        <w:t xml:space="preserve"> переходу у </w:t>
      </w:r>
      <w:proofErr w:type="spellStart"/>
      <w:r w:rsidRPr="00A604C0">
        <w:rPr>
          <w:rFonts w:ascii="Arial Narrow" w:hAnsi="Arial Narrow"/>
          <w:sz w:val="28"/>
          <w:szCs w:val="28"/>
        </w:rPr>
        <w:t>хронічну</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стадію</w:t>
      </w:r>
      <w:proofErr w:type="spellEnd"/>
      <w:r w:rsidRPr="00A604C0">
        <w:rPr>
          <w:rFonts w:ascii="Arial Narrow" w:hAnsi="Arial Narrow"/>
          <w:sz w:val="28"/>
          <w:szCs w:val="28"/>
        </w:rPr>
        <w:t xml:space="preserve"> гепатит В буде </w:t>
      </w:r>
      <w:proofErr w:type="spellStart"/>
      <w:r w:rsidRPr="00A604C0">
        <w:rPr>
          <w:rFonts w:ascii="Arial Narrow" w:hAnsi="Arial Narrow"/>
          <w:sz w:val="28"/>
          <w:szCs w:val="28"/>
        </w:rPr>
        <w:t>потребувати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пожиттєвого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лікування</w:t>
      </w:r>
      <w:proofErr w:type="spellEnd"/>
      <w:r w:rsidRPr="00A604C0">
        <w:rPr>
          <w:rFonts w:ascii="Arial Narrow" w:hAnsi="Arial Narrow"/>
          <w:sz w:val="28"/>
          <w:szCs w:val="28"/>
        </w:rPr>
        <w:t xml:space="preserve">. Тому </w:t>
      </w:r>
      <w:proofErr w:type="spellStart"/>
      <w:r w:rsidRPr="00A604C0">
        <w:rPr>
          <w:rFonts w:ascii="Arial Narrow" w:hAnsi="Arial Narrow"/>
          <w:sz w:val="28"/>
          <w:szCs w:val="28"/>
        </w:rPr>
        <w:t>потрібно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самостійно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думати</w:t>
      </w:r>
      <w:proofErr w:type="spellEnd"/>
      <w:r w:rsidRPr="00A604C0">
        <w:rPr>
          <w:rFonts w:ascii="Arial Narrow" w:hAnsi="Arial Narrow"/>
          <w:sz w:val="28"/>
          <w:szCs w:val="28"/>
        </w:rPr>
        <w:t xml:space="preserve"> про </w:t>
      </w:r>
      <w:proofErr w:type="spellStart"/>
      <w:r w:rsidRPr="00A604C0">
        <w:rPr>
          <w:rFonts w:ascii="Arial Narrow" w:hAnsi="Arial Narrow"/>
          <w:sz w:val="28"/>
          <w:szCs w:val="28"/>
        </w:rPr>
        <w:t>попередження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хоча</w:t>
      </w:r>
      <w:proofErr w:type="spellEnd"/>
      <w:r w:rsidRPr="00A604C0">
        <w:rPr>
          <w:rFonts w:ascii="Arial Narrow" w:hAnsi="Arial Narrow"/>
          <w:sz w:val="28"/>
          <w:szCs w:val="28"/>
        </w:rPr>
        <w:t xml:space="preserve"> б тих </w:t>
      </w:r>
      <w:proofErr w:type="spellStart"/>
      <w:r w:rsidRPr="00A604C0">
        <w:rPr>
          <w:rFonts w:ascii="Arial Narrow" w:hAnsi="Arial Narrow"/>
          <w:sz w:val="28"/>
          <w:szCs w:val="28"/>
        </w:rPr>
        <w:t>захворювань</w:t>
      </w:r>
      <w:proofErr w:type="spellEnd"/>
      <w:r w:rsidRPr="00A604C0">
        <w:rPr>
          <w:rFonts w:ascii="Arial Narrow" w:hAnsi="Arial Narrow"/>
          <w:sz w:val="28"/>
          <w:szCs w:val="28"/>
        </w:rPr>
        <w:t xml:space="preserve">, від </w:t>
      </w:r>
      <w:proofErr w:type="spellStart"/>
      <w:r w:rsidRPr="00A604C0">
        <w:rPr>
          <w:rFonts w:ascii="Arial Narrow" w:hAnsi="Arial Narrow"/>
          <w:sz w:val="28"/>
          <w:szCs w:val="28"/>
        </w:rPr>
        <w:t>яких</w:t>
      </w:r>
      <w:proofErr w:type="spellEnd"/>
      <w:r w:rsidRPr="00A604C0">
        <w:rPr>
          <w:rFonts w:ascii="Arial Narrow" w:hAnsi="Arial Narrow"/>
          <w:sz w:val="28"/>
          <w:szCs w:val="28"/>
        </w:rPr>
        <w:t xml:space="preserve"> є </w:t>
      </w:r>
      <w:proofErr w:type="spellStart"/>
      <w:r w:rsidRPr="00A604C0">
        <w:rPr>
          <w:rFonts w:ascii="Arial Narrow" w:hAnsi="Arial Narrow"/>
          <w:sz w:val="28"/>
          <w:szCs w:val="28"/>
        </w:rPr>
        <w:t>захист</w:t>
      </w:r>
      <w:proofErr w:type="spellEnd"/>
      <w:r w:rsidRPr="00A604C0">
        <w:rPr>
          <w:rFonts w:ascii="Arial Narrow" w:hAnsi="Arial Narrow"/>
          <w:sz w:val="28"/>
          <w:szCs w:val="28"/>
        </w:rPr>
        <w:t xml:space="preserve">. Є </w:t>
      </w:r>
      <w:proofErr w:type="spellStart"/>
      <w:r w:rsidRPr="00A604C0">
        <w:rPr>
          <w:rFonts w:ascii="Arial Narrow" w:hAnsi="Arial Narrow"/>
          <w:sz w:val="28"/>
          <w:szCs w:val="28"/>
        </w:rPr>
        <w:t>ризик</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інфікуватися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під</w:t>
      </w:r>
      <w:proofErr w:type="spellEnd"/>
      <w:r w:rsidRPr="00A604C0">
        <w:rPr>
          <w:rFonts w:ascii="Arial Narrow" w:hAnsi="Arial Narrow"/>
          <w:sz w:val="28"/>
          <w:szCs w:val="28"/>
        </w:rPr>
        <w:t xml:space="preserve"> час </w:t>
      </w:r>
      <w:proofErr w:type="spellStart"/>
      <w:r w:rsidRPr="00A604C0">
        <w:rPr>
          <w:rFonts w:ascii="Arial Narrow" w:hAnsi="Arial Narrow"/>
          <w:sz w:val="28"/>
          <w:szCs w:val="28"/>
        </w:rPr>
        <w:t>переливання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крові</w:t>
      </w:r>
      <w:proofErr w:type="spellEnd"/>
      <w:r w:rsidRPr="00A604C0">
        <w:rPr>
          <w:rFonts w:ascii="Arial Narrow" w:hAnsi="Arial Narrow"/>
          <w:sz w:val="28"/>
          <w:szCs w:val="28"/>
        </w:rPr>
        <w:t xml:space="preserve"> та </w:t>
      </w:r>
      <w:proofErr w:type="spellStart"/>
      <w:r w:rsidRPr="00A604C0">
        <w:rPr>
          <w:rFonts w:ascii="Arial Narrow" w:hAnsi="Arial Narrow"/>
          <w:sz w:val="28"/>
          <w:szCs w:val="28"/>
        </w:rPr>
        <w:t>ендоскопічних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досліджень</w:t>
      </w:r>
      <w:proofErr w:type="spellEnd"/>
      <w:r w:rsidRPr="00A604C0">
        <w:rPr>
          <w:rFonts w:ascii="Arial Narrow" w:hAnsi="Arial Narrow"/>
          <w:sz w:val="28"/>
          <w:szCs w:val="28"/>
        </w:rPr>
        <w:t xml:space="preserve">. Тому </w:t>
      </w:r>
      <w:proofErr w:type="spellStart"/>
      <w:r w:rsidRPr="00A604C0">
        <w:rPr>
          <w:rFonts w:ascii="Arial Narrow" w:hAnsi="Arial Narrow"/>
          <w:sz w:val="28"/>
          <w:szCs w:val="28"/>
        </w:rPr>
        <w:t>пацієнт</w:t>
      </w:r>
      <w:proofErr w:type="spellEnd"/>
      <w:r w:rsidRPr="00A604C0">
        <w:rPr>
          <w:rFonts w:ascii="Arial Narrow" w:hAnsi="Arial Narrow"/>
          <w:sz w:val="28"/>
          <w:szCs w:val="28"/>
        </w:rPr>
        <w:t xml:space="preserve"> не </w:t>
      </w:r>
      <w:proofErr w:type="spellStart"/>
      <w:r w:rsidRPr="00A604C0">
        <w:rPr>
          <w:rFonts w:ascii="Arial Narrow" w:hAnsi="Arial Narrow"/>
          <w:sz w:val="28"/>
          <w:szCs w:val="28"/>
        </w:rPr>
        <w:t>має</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соромитись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запитати</w:t>
      </w:r>
      <w:proofErr w:type="spellEnd"/>
      <w:r w:rsidRPr="00A604C0">
        <w:rPr>
          <w:rFonts w:ascii="Arial Narrow" w:hAnsi="Arial Narrow"/>
          <w:sz w:val="28"/>
          <w:szCs w:val="28"/>
        </w:rPr>
        <w:t xml:space="preserve"> про </w:t>
      </w:r>
      <w:proofErr w:type="spellStart"/>
      <w:r w:rsidRPr="00A604C0">
        <w:rPr>
          <w:rFonts w:ascii="Arial Narrow" w:hAnsi="Arial Narrow"/>
          <w:sz w:val="28"/>
          <w:szCs w:val="28"/>
        </w:rPr>
        <w:t>методи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знезараження</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інструментарію</w:t>
      </w:r>
      <w:proofErr w:type="spellEnd"/>
      <w:r w:rsidRPr="00A604C0">
        <w:rPr>
          <w:rFonts w:ascii="Arial Narrow" w:hAnsi="Arial Narrow"/>
          <w:sz w:val="28"/>
          <w:szCs w:val="28"/>
        </w:rPr>
        <w:t xml:space="preserve"> та </w:t>
      </w:r>
      <w:proofErr w:type="spellStart"/>
      <w:r w:rsidRPr="00A604C0">
        <w:rPr>
          <w:rFonts w:ascii="Arial Narrow" w:hAnsi="Arial Narrow"/>
          <w:sz w:val="28"/>
          <w:szCs w:val="28"/>
        </w:rPr>
        <w:t>чи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відповідають</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дії</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медичних</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працівників</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цим</w:t>
      </w:r>
      <w:proofErr w:type="spellEnd"/>
      <w:r w:rsidRPr="00A604C0">
        <w:rPr>
          <w:rFonts w:ascii="Arial Narrow" w:hAnsi="Arial Narrow"/>
          <w:sz w:val="28"/>
          <w:szCs w:val="28"/>
        </w:rPr>
        <w:t xml:space="preserve"> методам. Не </w:t>
      </w:r>
      <w:proofErr w:type="spellStart"/>
      <w:r w:rsidRPr="00A604C0">
        <w:rPr>
          <w:rFonts w:ascii="Arial Narrow" w:hAnsi="Arial Narrow"/>
          <w:sz w:val="28"/>
          <w:szCs w:val="28"/>
        </w:rPr>
        <w:t>потрібно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забувати</w:t>
      </w:r>
      <w:proofErr w:type="spellEnd"/>
      <w:r w:rsidRPr="00A604C0">
        <w:rPr>
          <w:rFonts w:ascii="Arial Narrow" w:hAnsi="Arial Narrow"/>
          <w:sz w:val="28"/>
          <w:szCs w:val="28"/>
        </w:rPr>
        <w:t xml:space="preserve"> про </w:t>
      </w:r>
      <w:proofErr w:type="spellStart"/>
      <w:r w:rsidRPr="00A604C0">
        <w:rPr>
          <w:rFonts w:ascii="Arial Narrow" w:hAnsi="Arial Narrow"/>
          <w:sz w:val="28"/>
          <w:szCs w:val="28"/>
        </w:rPr>
        <w:t>неконтрольовані</w:t>
      </w:r>
      <w:proofErr w:type="spellEnd"/>
      <w:r w:rsidRPr="00A604C0">
        <w:rPr>
          <w:rFonts w:ascii="Arial Narrow" w:hAnsi="Arial Narrow"/>
          <w:sz w:val="28"/>
          <w:szCs w:val="28"/>
        </w:rPr>
        <w:t xml:space="preserve"> з точки </w:t>
      </w:r>
      <w:proofErr w:type="spellStart"/>
      <w:r w:rsidRPr="00A604C0">
        <w:rPr>
          <w:rFonts w:ascii="Arial Narrow" w:hAnsi="Arial Narrow"/>
          <w:sz w:val="28"/>
          <w:szCs w:val="28"/>
        </w:rPr>
        <w:t>зору</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санепіднагляду</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заклади</w:t>
      </w:r>
      <w:proofErr w:type="spellEnd"/>
      <w:r w:rsidRPr="00A604C0">
        <w:rPr>
          <w:rFonts w:ascii="Arial Narrow" w:hAnsi="Arial Narrow"/>
          <w:sz w:val="28"/>
          <w:szCs w:val="28"/>
        </w:rPr>
        <w:t xml:space="preserve"> з </w:t>
      </w:r>
      <w:proofErr w:type="spellStart"/>
      <w:r w:rsidRPr="00A604C0">
        <w:rPr>
          <w:rFonts w:ascii="Arial Narrow" w:hAnsi="Arial Narrow"/>
          <w:sz w:val="28"/>
          <w:szCs w:val="28"/>
        </w:rPr>
        <w:t>татуювання</w:t>
      </w:r>
      <w:proofErr w:type="spellEnd"/>
      <w:r w:rsidRPr="00A604C0">
        <w:rPr>
          <w:rFonts w:ascii="Arial Narrow" w:hAnsi="Arial Narrow"/>
          <w:sz w:val="28"/>
          <w:szCs w:val="28"/>
        </w:rPr>
        <w:t xml:space="preserve"> та </w:t>
      </w:r>
      <w:proofErr w:type="spellStart"/>
      <w:r w:rsidRPr="00A604C0">
        <w:rPr>
          <w:rFonts w:ascii="Arial Narrow" w:hAnsi="Arial Narrow"/>
          <w:sz w:val="28"/>
          <w:szCs w:val="28"/>
        </w:rPr>
        <w:t>пірсингу</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манікюру</w:t>
      </w:r>
      <w:proofErr w:type="spellEnd"/>
      <w:r w:rsidRPr="00A604C0">
        <w:rPr>
          <w:rFonts w:ascii="Arial Narrow" w:hAnsi="Arial Narrow"/>
          <w:sz w:val="28"/>
          <w:szCs w:val="28"/>
        </w:rPr>
        <w:t xml:space="preserve"> та педикюру, </w:t>
      </w:r>
      <w:proofErr w:type="spellStart"/>
      <w:r w:rsidRPr="00A604C0">
        <w:rPr>
          <w:rFonts w:ascii="Arial Narrow" w:hAnsi="Arial Narrow"/>
          <w:sz w:val="28"/>
          <w:szCs w:val="28"/>
        </w:rPr>
        <w:t>яких</w:t>
      </w:r>
      <w:proofErr w:type="spellEnd"/>
      <w:r w:rsidRPr="00A604C0">
        <w:rPr>
          <w:rFonts w:ascii="Arial Narrow" w:hAnsi="Arial Narrow"/>
          <w:sz w:val="28"/>
          <w:szCs w:val="28"/>
        </w:rPr>
        <w:t xml:space="preserve"> в </w:t>
      </w:r>
      <w:proofErr w:type="spellStart"/>
      <w:r w:rsidRPr="00A604C0">
        <w:rPr>
          <w:rFonts w:ascii="Arial Narrow" w:hAnsi="Arial Narrow"/>
          <w:sz w:val="28"/>
          <w:szCs w:val="28"/>
        </w:rPr>
        <w:t>країні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дуже</w:t>
      </w:r>
      <w:proofErr w:type="spellEnd"/>
      <w:r w:rsidRPr="00A604C0">
        <w:rPr>
          <w:rFonts w:ascii="Arial Narrow" w:hAnsi="Arial Narrow"/>
          <w:sz w:val="28"/>
          <w:szCs w:val="28"/>
        </w:rPr>
        <w:t xml:space="preserve"> велика </w:t>
      </w:r>
      <w:proofErr w:type="spellStart"/>
      <w:r w:rsidRPr="00A604C0">
        <w:rPr>
          <w:rFonts w:ascii="Arial Narrow" w:hAnsi="Arial Narrow"/>
          <w:sz w:val="28"/>
          <w:szCs w:val="28"/>
        </w:rPr>
        <w:t>кількість</w:t>
      </w:r>
      <w:proofErr w:type="spellEnd"/>
      <w:r w:rsidRPr="00A604C0">
        <w:rPr>
          <w:rFonts w:ascii="Arial Narrow" w:hAnsi="Arial Narrow"/>
          <w:sz w:val="28"/>
          <w:szCs w:val="28"/>
        </w:rPr>
        <w:t xml:space="preserve">, а заходи </w:t>
      </w:r>
      <w:proofErr w:type="spellStart"/>
      <w:r w:rsidRPr="00A604C0">
        <w:rPr>
          <w:rFonts w:ascii="Arial Narrow" w:hAnsi="Arial Narrow"/>
          <w:sz w:val="28"/>
          <w:szCs w:val="28"/>
        </w:rPr>
        <w:t>із</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знезараження</w:t>
      </w:r>
      <w:proofErr w:type="spellEnd"/>
      <w:r w:rsidRPr="00A604C0">
        <w:rPr>
          <w:rFonts w:ascii="Arial Narrow" w:hAnsi="Arial Narrow"/>
          <w:sz w:val="28"/>
          <w:szCs w:val="28"/>
        </w:rPr>
        <w:t xml:space="preserve"> та </w:t>
      </w:r>
      <w:proofErr w:type="spellStart"/>
      <w:r w:rsidRPr="00A604C0">
        <w:rPr>
          <w:rFonts w:ascii="Arial Narrow" w:hAnsi="Arial Narrow"/>
          <w:sz w:val="28"/>
          <w:szCs w:val="28"/>
        </w:rPr>
        <w:t>захисту</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інструментів</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проводять</w:t>
      </w:r>
      <w:proofErr w:type="spellEnd"/>
      <w:r w:rsidRPr="00A604C0">
        <w:rPr>
          <w:rFonts w:ascii="Arial Narrow" w:hAnsi="Arial Narrow"/>
          <w:sz w:val="28"/>
          <w:szCs w:val="28"/>
        </w:rPr>
        <w:t xml:space="preserve"> далеко не </w:t>
      </w:r>
      <w:proofErr w:type="spellStart"/>
      <w:r w:rsidRPr="00A604C0">
        <w:rPr>
          <w:rFonts w:ascii="Arial Narrow" w:hAnsi="Arial Narrow"/>
          <w:sz w:val="28"/>
          <w:szCs w:val="28"/>
        </w:rPr>
        <w:t>всі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Отже</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ніщо</w:t>
      </w:r>
      <w:proofErr w:type="spellEnd"/>
      <w:r w:rsidRPr="00A604C0">
        <w:rPr>
          <w:rFonts w:ascii="Arial Narrow" w:hAnsi="Arial Narrow"/>
          <w:sz w:val="28"/>
          <w:szCs w:val="28"/>
        </w:rPr>
        <w:t xml:space="preserve"> не </w:t>
      </w:r>
      <w:proofErr w:type="spellStart"/>
      <w:r w:rsidRPr="00A604C0">
        <w:rPr>
          <w:rFonts w:ascii="Arial Narrow" w:hAnsi="Arial Narrow"/>
          <w:sz w:val="28"/>
          <w:szCs w:val="28"/>
        </w:rPr>
        <w:t>заважає</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одержувати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такі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послуги</w:t>
      </w:r>
      <w:proofErr w:type="spellEnd"/>
      <w:r w:rsidRPr="00A604C0">
        <w:rPr>
          <w:rFonts w:ascii="Arial Narrow" w:hAnsi="Arial Narrow"/>
          <w:sz w:val="28"/>
          <w:szCs w:val="28"/>
        </w:rPr>
        <w:t xml:space="preserve"> з </w:t>
      </w:r>
      <w:proofErr w:type="spellStart"/>
      <w:r w:rsidRPr="00A604C0">
        <w:rPr>
          <w:rFonts w:ascii="Arial Narrow" w:hAnsi="Arial Narrow"/>
          <w:sz w:val="28"/>
          <w:szCs w:val="28"/>
        </w:rPr>
        <w:t>використанням</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власного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інструменту</w:t>
      </w:r>
      <w:proofErr w:type="spellEnd"/>
      <w:r w:rsidRPr="00A604C0">
        <w:rPr>
          <w:rFonts w:ascii="Arial Narrow" w:hAnsi="Arial Narrow"/>
          <w:sz w:val="28"/>
          <w:szCs w:val="28"/>
        </w:rPr>
        <w:t xml:space="preserve">. </w:t>
      </w:r>
      <w:r w:rsidR="00803040">
        <w:rPr>
          <w:rFonts w:ascii="Arial Narrow" w:hAnsi="Arial Narrow"/>
          <w:sz w:val="28"/>
          <w:szCs w:val="28"/>
          <w:lang w:val="uk-UA"/>
        </w:rPr>
        <w:t xml:space="preserve"> </w:t>
      </w:r>
      <w:proofErr w:type="spellStart"/>
      <w:r w:rsidRPr="00A604C0">
        <w:rPr>
          <w:rFonts w:ascii="Arial Narrow" w:hAnsi="Arial Narrow"/>
          <w:sz w:val="28"/>
          <w:szCs w:val="28"/>
        </w:rPr>
        <w:t>Важливим</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чинником</w:t>
      </w:r>
      <w:proofErr w:type="spellEnd"/>
      <w:r w:rsidRPr="00A604C0">
        <w:rPr>
          <w:rFonts w:ascii="Arial Narrow" w:hAnsi="Arial Narrow"/>
          <w:sz w:val="28"/>
          <w:szCs w:val="28"/>
        </w:rPr>
        <w:t xml:space="preserve"> у </w:t>
      </w:r>
      <w:proofErr w:type="spellStart"/>
      <w:r w:rsidRPr="00A604C0">
        <w:rPr>
          <w:rFonts w:ascii="Arial Narrow" w:hAnsi="Arial Narrow"/>
          <w:sz w:val="28"/>
          <w:szCs w:val="28"/>
        </w:rPr>
        <w:t>розповсюдженні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хронічного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вірусного</w:t>
      </w:r>
      <w:proofErr w:type="spellEnd"/>
      <w:r w:rsidRPr="00A604C0">
        <w:rPr>
          <w:rFonts w:ascii="Arial Narrow" w:hAnsi="Arial Narrow"/>
          <w:sz w:val="28"/>
          <w:szCs w:val="28"/>
        </w:rPr>
        <w:t xml:space="preserve"> гепатиту С є </w:t>
      </w:r>
      <w:proofErr w:type="spellStart"/>
      <w:r w:rsidRPr="00A604C0">
        <w:rPr>
          <w:rFonts w:ascii="Arial Narrow" w:hAnsi="Arial Narrow"/>
          <w:sz w:val="28"/>
          <w:szCs w:val="28"/>
        </w:rPr>
        <w:t>людина</w:t>
      </w:r>
      <w:proofErr w:type="spellEnd"/>
      <w:r w:rsidRPr="00A604C0">
        <w:rPr>
          <w:rFonts w:ascii="Arial Narrow" w:hAnsi="Arial Narrow"/>
          <w:sz w:val="28"/>
          <w:szCs w:val="28"/>
        </w:rPr>
        <w:t xml:space="preserve">, яка не </w:t>
      </w:r>
      <w:proofErr w:type="spellStart"/>
      <w:r w:rsidRPr="00A604C0">
        <w:rPr>
          <w:rFonts w:ascii="Arial Narrow" w:hAnsi="Arial Narrow"/>
          <w:sz w:val="28"/>
          <w:szCs w:val="28"/>
        </w:rPr>
        <w:t>знає</w:t>
      </w:r>
      <w:proofErr w:type="spellEnd"/>
      <w:r w:rsidRPr="00A604C0">
        <w:rPr>
          <w:rFonts w:ascii="Arial Narrow" w:hAnsi="Arial Narrow"/>
          <w:sz w:val="28"/>
          <w:szCs w:val="28"/>
        </w:rPr>
        <w:t xml:space="preserve"> про </w:t>
      </w:r>
      <w:proofErr w:type="spellStart"/>
      <w:r w:rsidRPr="00A604C0">
        <w:rPr>
          <w:rFonts w:ascii="Arial Narrow" w:hAnsi="Arial Narrow"/>
          <w:sz w:val="28"/>
          <w:szCs w:val="28"/>
        </w:rPr>
        <w:t>свій</w:t>
      </w:r>
      <w:proofErr w:type="spellEnd"/>
      <w:r w:rsidRPr="00A604C0">
        <w:rPr>
          <w:rFonts w:ascii="Arial Narrow" w:hAnsi="Arial Narrow"/>
          <w:sz w:val="28"/>
          <w:szCs w:val="28"/>
        </w:rPr>
        <w:t xml:space="preserve"> статус </w:t>
      </w:r>
      <w:proofErr w:type="spellStart"/>
      <w:r w:rsidRPr="00A604C0">
        <w:rPr>
          <w:rFonts w:ascii="Arial Narrow" w:hAnsi="Arial Narrow"/>
          <w:sz w:val="28"/>
          <w:szCs w:val="28"/>
        </w:rPr>
        <w:t>щодо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цього</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захворювання</w:t>
      </w:r>
      <w:proofErr w:type="spellEnd"/>
      <w:r w:rsidRPr="00A604C0">
        <w:rPr>
          <w:rFonts w:ascii="Arial Narrow" w:hAnsi="Arial Narrow"/>
          <w:sz w:val="28"/>
          <w:szCs w:val="28"/>
        </w:rPr>
        <w:t xml:space="preserve"> — </w:t>
      </w:r>
      <w:r w:rsidR="00495CD4">
        <w:rPr>
          <w:rFonts w:ascii="Arial Narrow" w:hAnsi="Arial Narrow"/>
          <w:sz w:val="28"/>
          <w:szCs w:val="28"/>
          <w:lang w:val="uk-UA"/>
        </w:rPr>
        <w:t>вона</w:t>
      </w:r>
      <w:r w:rsidRPr="00A604C0">
        <w:rPr>
          <w:rFonts w:ascii="Arial Narrow" w:hAnsi="Arial Narrow"/>
          <w:sz w:val="28"/>
          <w:szCs w:val="28"/>
        </w:rPr>
        <w:t xml:space="preserve"> </w:t>
      </w:r>
      <w:proofErr w:type="spellStart"/>
      <w:r w:rsidRPr="00A604C0">
        <w:rPr>
          <w:rFonts w:ascii="Arial Narrow" w:hAnsi="Arial Narrow"/>
          <w:sz w:val="28"/>
          <w:szCs w:val="28"/>
        </w:rPr>
        <w:t>інфікован</w:t>
      </w:r>
      <w:proofErr w:type="spellEnd"/>
      <w:r w:rsidR="00495CD4">
        <w:rPr>
          <w:rFonts w:ascii="Arial Narrow" w:hAnsi="Arial Narrow"/>
          <w:sz w:val="28"/>
          <w:szCs w:val="28"/>
          <w:lang w:val="uk-UA"/>
        </w:rPr>
        <w:t>а</w:t>
      </w:r>
      <w:r w:rsidRPr="00A604C0">
        <w:rPr>
          <w:rFonts w:ascii="Arial Narrow" w:hAnsi="Arial Narrow"/>
          <w:sz w:val="28"/>
          <w:szCs w:val="28"/>
        </w:rPr>
        <w:t xml:space="preserve"> </w:t>
      </w:r>
      <w:proofErr w:type="spellStart"/>
      <w:r w:rsidRPr="00A604C0">
        <w:rPr>
          <w:rFonts w:ascii="Arial Narrow" w:hAnsi="Arial Narrow"/>
          <w:sz w:val="28"/>
          <w:szCs w:val="28"/>
        </w:rPr>
        <w:t>чи</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ні</w:t>
      </w:r>
      <w:proofErr w:type="spellEnd"/>
      <w:r w:rsidRPr="00A604C0">
        <w:rPr>
          <w:rFonts w:ascii="Arial Narrow" w:hAnsi="Arial Narrow"/>
          <w:sz w:val="28"/>
          <w:szCs w:val="28"/>
        </w:rPr>
        <w:t xml:space="preserve">? Тому </w:t>
      </w:r>
      <w:proofErr w:type="spellStart"/>
      <w:r w:rsidRPr="00A604C0">
        <w:rPr>
          <w:rFonts w:ascii="Arial Narrow" w:hAnsi="Arial Narrow"/>
          <w:sz w:val="28"/>
          <w:szCs w:val="28"/>
        </w:rPr>
        <w:t>вкрай</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важливим</w:t>
      </w:r>
      <w:proofErr w:type="spellEnd"/>
      <w:r w:rsidRPr="00A604C0">
        <w:rPr>
          <w:rFonts w:ascii="Arial Narrow" w:hAnsi="Arial Narrow"/>
          <w:sz w:val="28"/>
          <w:szCs w:val="28"/>
        </w:rPr>
        <w:t xml:space="preserve"> є </w:t>
      </w:r>
      <w:proofErr w:type="spellStart"/>
      <w:r w:rsidRPr="00A604C0">
        <w:rPr>
          <w:rFonts w:ascii="Arial Narrow" w:hAnsi="Arial Narrow"/>
          <w:sz w:val="28"/>
          <w:szCs w:val="28"/>
        </w:rPr>
        <w:t>тестування</w:t>
      </w:r>
      <w:proofErr w:type="spellEnd"/>
      <w:r w:rsidRPr="00A604C0">
        <w:rPr>
          <w:rFonts w:ascii="Arial Narrow" w:hAnsi="Arial Narrow"/>
          <w:sz w:val="28"/>
          <w:szCs w:val="28"/>
        </w:rPr>
        <w:t xml:space="preserve"> широких </w:t>
      </w:r>
      <w:proofErr w:type="spellStart"/>
      <w:r w:rsidRPr="00A604C0">
        <w:rPr>
          <w:rFonts w:ascii="Arial Narrow" w:hAnsi="Arial Narrow"/>
          <w:sz w:val="28"/>
          <w:szCs w:val="28"/>
        </w:rPr>
        <w:t>верств</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населення</w:t>
      </w:r>
      <w:proofErr w:type="spellEnd"/>
      <w:r w:rsidRPr="00A604C0">
        <w:rPr>
          <w:rFonts w:ascii="Arial Narrow" w:hAnsi="Arial Narrow"/>
          <w:sz w:val="28"/>
          <w:szCs w:val="28"/>
        </w:rPr>
        <w:t xml:space="preserve"> на </w:t>
      </w:r>
      <w:proofErr w:type="spellStart"/>
      <w:r w:rsidRPr="00A604C0">
        <w:rPr>
          <w:rFonts w:ascii="Arial Narrow" w:hAnsi="Arial Narrow"/>
          <w:sz w:val="28"/>
          <w:szCs w:val="28"/>
        </w:rPr>
        <w:t>вірусні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гепатити</w:t>
      </w:r>
      <w:proofErr w:type="spellEnd"/>
      <w:r w:rsidRPr="00A604C0">
        <w:rPr>
          <w:rFonts w:ascii="Arial Narrow" w:hAnsi="Arial Narrow"/>
          <w:sz w:val="28"/>
          <w:szCs w:val="28"/>
        </w:rPr>
        <w:t xml:space="preserve"> В і С. Доки </w:t>
      </w:r>
      <w:proofErr w:type="spellStart"/>
      <w:r w:rsidRPr="00A604C0">
        <w:rPr>
          <w:rFonts w:ascii="Arial Narrow" w:hAnsi="Arial Narrow"/>
          <w:sz w:val="28"/>
          <w:szCs w:val="28"/>
        </w:rPr>
        <w:t>людина</w:t>
      </w:r>
      <w:proofErr w:type="spellEnd"/>
      <w:r w:rsidRPr="00A604C0">
        <w:rPr>
          <w:rFonts w:ascii="Arial Narrow" w:hAnsi="Arial Narrow"/>
          <w:sz w:val="28"/>
          <w:szCs w:val="28"/>
        </w:rPr>
        <w:t xml:space="preserve"> не </w:t>
      </w:r>
      <w:proofErr w:type="spellStart"/>
      <w:r w:rsidRPr="00A604C0">
        <w:rPr>
          <w:rFonts w:ascii="Arial Narrow" w:hAnsi="Arial Narrow"/>
          <w:sz w:val="28"/>
          <w:szCs w:val="28"/>
        </w:rPr>
        <w:t>знає</w:t>
      </w:r>
      <w:proofErr w:type="spellEnd"/>
      <w:r w:rsidRPr="00A604C0">
        <w:rPr>
          <w:rFonts w:ascii="Arial Narrow" w:hAnsi="Arial Narrow"/>
          <w:sz w:val="28"/>
          <w:szCs w:val="28"/>
        </w:rPr>
        <w:t xml:space="preserve"> про </w:t>
      </w:r>
      <w:proofErr w:type="spellStart"/>
      <w:r w:rsidRPr="00A604C0">
        <w:rPr>
          <w:rFonts w:ascii="Arial Narrow" w:hAnsi="Arial Narrow"/>
          <w:sz w:val="28"/>
          <w:szCs w:val="28"/>
        </w:rPr>
        <w:t>свій</w:t>
      </w:r>
      <w:proofErr w:type="spellEnd"/>
      <w:r w:rsidRPr="00A604C0">
        <w:rPr>
          <w:rFonts w:ascii="Arial Narrow" w:hAnsi="Arial Narrow"/>
          <w:sz w:val="28"/>
          <w:szCs w:val="28"/>
        </w:rPr>
        <w:t xml:space="preserve"> статус, вона </w:t>
      </w:r>
      <w:proofErr w:type="spellStart"/>
      <w:r w:rsidRPr="00A604C0">
        <w:rPr>
          <w:rFonts w:ascii="Arial Narrow" w:hAnsi="Arial Narrow"/>
          <w:sz w:val="28"/>
          <w:szCs w:val="28"/>
        </w:rPr>
        <w:t>перебуває</w:t>
      </w:r>
      <w:proofErr w:type="spellEnd"/>
      <w:r w:rsidRPr="00A604C0">
        <w:rPr>
          <w:rFonts w:ascii="Arial Narrow" w:hAnsi="Arial Narrow"/>
          <w:sz w:val="28"/>
          <w:szCs w:val="28"/>
        </w:rPr>
        <w:t xml:space="preserve"> у </w:t>
      </w:r>
      <w:proofErr w:type="spellStart"/>
      <w:r w:rsidRPr="00A604C0">
        <w:rPr>
          <w:rFonts w:ascii="Arial Narrow" w:hAnsi="Arial Narrow"/>
          <w:sz w:val="28"/>
          <w:szCs w:val="28"/>
        </w:rPr>
        <w:t>групі</w:t>
      </w:r>
      <w:proofErr w:type="spellEnd"/>
      <w:r w:rsidRPr="00A604C0">
        <w:rPr>
          <w:rFonts w:ascii="Arial Narrow" w:hAnsi="Arial Narrow"/>
          <w:sz w:val="28"/>
          <w:szCs w:val="28"/>
        </w:rPr>
        <w:t xml:space="preserve"> </w:t>
      </w:r>
      <w:proofErr w:type="spellStart"/>
      <w:r w:rsidRPr="00A604C0">
        <w:rPr>
          <w:rFonts w:ascii="Arial Narrow" w:hAnsi="Arial Narrow"/>
          <w:sz w:val="28"/>
          <w:szCs w:val="28"/>
        </w:rPr>
        <w:t>ризику</w:t>
      </w:r>
      <w:proofErr w:type="spellEnd"/>
      <w:r w:rsidRPr="00A604C0">
        <w:rPr>
          <w:rFonts w:ascii="Arial Narrow" w:hAnsi="Arial Narrow"/>
          <w:sz w:val="28"/>
          <w:szCs w:val="28"/>
        </w:rPr>
        <w:t>. </w:t>
      </w:r>
    </w:p>
    <w:p w14:paraId="392DC1DE" w14:textId="77777777" w:rsidR="009D5925" w:rsidRDefault="009D5925" w:rsidP="00976742">
      <w:pPr>
        <w:pStyle w:val="a3"/>
        <w:spacing w:before="0" w:beforeAutospacing="0" w:after="0" w:afterAutospacing="0" w:line="276" w:lineRule="auto"/>
        <w:ind w:firstLine="708"/>
        <w:jc w:val="both"/>
        <w:rPr>
          <w:rFonts w:ascii="Arial Narrow" w:hAnsi="Arial Narrow" w:cs="Arial"/>
          <w:b/>
          <w:i/>
          <w:sz w:val="28"/>
          <w:szCs w:val="28"/>
          <w:lang w:val="uk-UA"/>
        </w:rPr>
      </w:pPr>
    </w:p>
    <w:p w14:paraId="00088D37" w14:textId="77777777" w:rsidR="009D5925" w:rsidRDefault="009D5925" w:rsidP="00976742">
      <w:pPr>
        <w:pStyle w:val="a3"/>
        <w:spacing w:before="0" w:beforeAutospacing="0" w:after="0" w:afterAutospacing="0" w:line="276" w:lineRule="auto"/>
        <w:ind w:firstLine="708"/>
        <w:jc w:val="both"/>
        <w:rPr>
          <w:rFonts w:ascii="Arial Narrow" w:hAnsi="Arial Narrow" w:cs="Arial"/>
          <w:b/>
          <w:i/>
          <w:sz w:val="28"/>
          <w:szCs w:val="28"/>
          <w:lang w:val="uk-UA"/>
        </w:rPr>
      </w:pPr>
    </w:p>
    <w:p w14:paraId="42B3DC95" w14:textId="2B73441B" w:rsidR="006948F4" w:rsidRPr="00A604C0" w:rsidRDefault="006948F4" w:rsidP="00976742">
      <w:pPr>
        <w:pStyle w:val="a3"/>
        <w:spacing w:before="0" w:beforeAutospacing="0" w:after="0" w:afterAutospacing="0" w:line="276" w:lineRule="auto"/>
        <w:ind w:firstLine="708"/>
        <w:jc w:val="both"/>
        <w:rPr>
          <w:rFonts w:ascii="Arial Narrow" w:hAnsi="Arial Narrow" w:cs="Arial"/>
          <w:sz w:val="28"/>
          <w:szCs w:val="28"/>
          <w:lang w:val="uk-UA"/>
        </w:rPr>
      </w:pPr>
      <w:r w:rsidRPr="00A604C0">
        <w:rPr>
          <w:rFonts w:ascii="Arial Narrow" w:hAnsi="Arial Narrow" w:cs="Arial"/>
          <w:b/>
          <w:i/>
          <w:sz w:val="28"/>
          <w:szCs w:val="28"/>
          <w:lang w:val="uk-UA"/>
        </w:rPr>
        <w:t>Вірусний г</w:t>
      </w:r>
      <w:r w:rsidR="009B51B5" w:rsidRPr="00A604C0">
        <w:rPr>
          <w:rFonts w:ascii="Arial Narrow" w:hAnsi="Arial Narrow" w:cs="Arial"/>
          <w:b/>
          <w:i/>
          <w:sz w:val="28"/>
          <w:szCs w:val="28"/>
          <w:lang w:val="uk-UA"/>
        </w:rPr>
        <w:t xml:space="preserve">епатит А </w:t>
      </w:r>
      <w:r w:rsidRPr="00A604C0">
        <w:rPr>
          <w:rFonts w:ascii="Arial Narrow" w:hAnsi="Arial Narrow" w:cs="Arial"/>
          <w:b/>
          <w:sz w:val="28"/>
          <w:szCs w:val="28"/>
          <w:lang w:val="uk-UA"/>
        </w:rPr>
        <w:t xml:space="preserve">(ВГА) </w:t>
      </w:r>
      <w:r w:rsidR="009B51B5" w:rsidRPr="00A604C0">
        <w:rPr>
          <w:rFonts w:ascii="Arial Narrow" w:hAnsi="Arial Narrow" w:cs="Arial"/>
          <w:sz w:val="28"/>
          <w:szCs w:val="28"/>
          <w:lang w:val="uk-UA"/>
        </w:rPr>
        <w:t xml:space="preserve">має чіткий цикл розвитку. </w:t>
      </w:r>
    </w:p>
    <w:p w14:paraId="0922121B" w14:textId="77777777" w:rsidR="006948F4" w:rsidRPr="00A604C0" w:rsidRDefault="006948F4" w:rsidP="00976742">
      <w:pPr>
        <w:pStyle w:val="a3"/>
        <w:spacing w:before="0" w:beforeAutospacing="0" w:after="0" w:afterAutospacing="0" w:line="276" w:lineRule="auto"/>
        <w:jc w:val="both"/>
        <w:rPr>
          <w:rFonts w:ascii="Arial Narrow" w:hAnsi="Arial Narrow" w:cs="Arial"/>
          <w:sz w:val="28"/>
          <w:szCs w:val="28"/>
          <w:lang w:val="uk-UA"/>
        </w:rPr>
      </w:pPr>
      <w:r w:rsidRPr="00A604C0">
        <w:rPr>
          <w:rFonts w:ascii="Arial Narrow" w:hAnsi="Arial Narrow" w:cs="Arial"/>
          <w:sz w:val="28"/>
          <w:szCs w:val="28"/>
          <w:lang w:val="uk-UA"/>
        </w:rPr>
        <w:t>Джерелом вірусного гепатиту А є хвора людина в початковому періоді захворювання. Гепатити А та Е  – це кишкові інфекції. Віруси передаються через забруднену воду, продукти харчування та брудні руки. На гепатит А частіше хворіють діти 7 – 10 років. Його спалахи відбуваються в основному у школах, інтернатах.</w:t>
      </w:r>
    </w:p>
    <w:p w14:paraId="7B1D3E57" w14:textId="77777777" w:rsidR="009B51B5" w:rsidRPr="00A604C0" w:rsidRDefault="006948F4" w:rsidP="00976742">
      <w:pPr>
        <w:pStyle w:val="a3"/>
        <w:spacing w:before="0" w:beforeAutospacing="0" w:after="0" w:afterAutospacing="0" w:line="276" w:lineRule="auto"/>
        <w:jc w:val="both"/>
        <w:rPr>
          <w:rFonts w:ascii="Arial Narrow" w:hAnsi="Arial Narrow" w:cs="Arial"/>
          <w:sz w:val="28"/>
          <w:szCs w:val="28"/>
          <w:lang w:val="uk-UA"/>
        </w:rPr>
      </w:pPr>
      <w:r w:rsidRPr="00A604C0">
        <w:rPr>
          <w:rFonts w:ascii="Arial Narrow" w:hAnsi="Arial Narrow" w:cs="Arial"/>
          <w:sz w:val="28"/>
          <w:szCs w:val="28"/>
          <w:lang w:val="uk-UA"/>
        </w:rPr>
        <w:t xml:space="preserve">          </w:t>
      </w:r>
      <w:proofErr w:type="spellStart"/>
      <w:r w:rsidR="00A038CE" w:rsidRPr="00A604C0">
        <w:rPr>
          <w:rFonts w:ascii="Arial Narrow" w:hAnsi="Arial Narrow" w:cs="Arial"/>
          <w:i/>
          <w:sz w:val="28"/>
          <w:szCs w:val="28"/>
          <w:lang w:val="uk-UA"/>
        </w:rPr>
        <w:t>П</w:t>
      </w:r>
      <w:r w:rsidR="009B51B5" w:rsidRPr="00A604C0">
        <w:rPr>
          <w:rFonts w:ascii="Arial Narrow" w:hAnsi="Arial Narrow" w:cs="Arial"/>
          <w:i/>
          <w:sz w:val="28"/>
          <w:szCs w:val="28"/>
          <w:lang w:val="uk-UA"/>
        </w:rPr>
        <w:t>ереджовтяничний</w:t>
      </w:r>
      <w:proofErr w:type="spellEnd"/>
      <w:r w:rsidR="009B51B5" w:rsidRPr="00A604C0">
        <w:rPr>
          <w:rFonts w:ascii="Arial Narrow" w:hAnsi="Arial Narrow" w:cs="Arial"/>
          <w:i/>
          <w:sz w:val="28"/>
          <w:szCs w:val="28"/>
          <w:lang w:val="uk-UA"/>
        </w:rPr>
        <w:t xml:space="preserve"> період</w:t>
      </w:r>
      <w:r w:rsidR="003417FA" w:rsidRPr="00A604C0">
        <w:rPr>
          <w:rFonts w:ascii="Arial Narrow" w:hAnsi="Arial Narrow" w:cs="Arial"/>
          <w:i/>
          <w:sz w:val="28"/>
          <w:szCs w:val="28"/>
          <w:lang w:val="uk-UA"/>
        </w:rPr>
        <w:t xml:space="preserve"> </w:t>
      </w:r>
      <w:r w:rsidR="00A038CE" w:rsidRPr="00A604C0">
        <w:rPr>
          <w:rFonts w:ascii="Arial Narrow" w:hAnsi="Arial Narrow" w:cs="Arial"/>
          <w:sz w:val="28"/>
          <w:szCs w:val="28"/>
          <w:lang w:val="uk-UA"/>
        </w:rPr>
        <w:t xml:space="preserve"> (</w:t>
      </w:r>
      <w:r w:rsidR="007A5F4E" w:rsidRPr="00A604C0">
        <w:rPr>
          <w:rFonts w:ascii="Arial Narrow" w:hAnsi="Arial Narrow" w:cs="Arial"/>
          <w:sz w:val="28"/>
          <w:szCs w:val="28"/>
          <w:lang w:val="uk-UA"/>
        </w:rPr>
        <w:t>триває</w:t>
      </w:r>
      <w:r w:rsidR="003417FA" w:rsidRPr="00A604C0">
        <w:rPr>
          <w:rFonts w:ascii="Arial Narrow" w:hAnsi="Arial Narrow" w:cs="Arial"/>
          <w:sz w:val="28"/>
          <w:szCs w:val="28"/>
          <w:lang w:val="uk-UA"/>
        </w:rPr>
        <w:t xml:space="preserve"> від 1 до 7 днів</w:t>
      </w:r>
      <w:r w:rsidR="00A038CE" w:rsidRPr="00A604C0">
        <w:rPr>
          <w:rFonts w:ascii="Arial Narrow" w:hAnsi="Arial Narrow" w:cs="Arial"/>
          <w:sz w:val="28"/>
          <w:szCs w:val="28"/>
          <w:lang w:val="uk-UA"/>
        </w:rPr>
        <w:t>)</w:t>
      </w:r>
      <w:r w:rsidR="009B51B5" w:rsidRPr="00A604C0">
        <w:rPr>
          <w:rFonts w:ascii="Arial Narrow" w:hAnsi="Arial Narrow" w:cs="Arial"/>
          <w:sz w:val="28"/>
          <w:szCs w:val="28"/>
          <w:lang w:val="uk-UA"/>
        </w:rPr>
        <w:t xml:space="preserve"> нагадує грип чи застуду.</w:t>
      </w:r>
      <w:r w:rsidR="00967B97" w:rsidRPr="00A604C0">
        <w:rPr>
          <w:rFonts w:ascii="Arial Narrow" w:hAnsi="Arial Narrow" w:cs="Arial"/>
          <w:sz w:val="28"/>
          <w:szCs w:val="28"/>
          <w:lang w:val="uk-UA"/>
        </w:rPr>
        <w:t xml:space="preserve"> У х</w:t>
      </w:r>
      <w:r w:rsidR="009B51B5" w:rsidRPr="00A604C0">
        <w:rPr>
          <w:rFonts w:ascii="Arial Narrow" w:hAnsi="Arial Narrow" w:cs="Arial"/>
          <w:sz w:val="28"/>
          <w:szCs w:val="28"/>
          <w:lang w:val="uk-UA"/>
        </w:rPr>
        <w:t>вор</w:t>
      </w:r>
      <w:r w:rsidR="00967B97" w:rsidRPr="00A604C0">
        <w:rPr>
          <w:rFonts w:ascii="Arial Narrow" w:hAnsi="Arial Narrow" w:cs="Arial"/>
          <w:sz w:val="28"/>
          <w:szCs w:val="28"/>
          <w:lang w:val="uk-UA"/>
        </w:rPr>
        <w:t>ого підвищується температура тіла (</w:t>
      </w:r>
      <w:r w:rsidR="003613FD" w:rsidRPr="00A604C0">
        <w:rPr>
          <w:rFonts w:ascii="Arial Narrow" w:hAnsi="Arial Narrow" w:cs="Arial"/>
          <w:sz w:val="28"/>
          <w:szCs w:val="28"/>
          <w:lang w:val="uk-UA"/>
        </w:rPr>
        <w:t xml:space="preserve">до </w:t>
      </w:r>
      <w:r w:rsidR="00967B97" w:rsidRPr="00A604C0">
        <w:rPr>
          <w:rFonts w:ascii="Arial Narrow" w:hAnsi="Arial Narrow" w:cs="Arial"/>
          <w:sz w:val="28"/>
          <w:szCs w:val="28"/>
          <w:lang w:val="uk-UA"/>
        </w:rPr>
        <w:t>38-39</w:t>
      </w:r>
      <w:r w:rsidR="00832B72" w:rsidRPr="00A604C0">
        <w:rPr>
          <w:rFonts w:ascii="Arial Narrow" w:hAnsi="Arial Narrow" w:cs="Arial"/>
          <w:sz w:val="28"/>
          <w:szCs w:val="28"/>
          <w:lang w:val="uk-UA"/>
        </w:rPr>
        <w:t xml:space="preserve"> °С)</w:t>
      </w:r>
      <w:r w:rsidR="00A31A39" w:rsidRPr="00A604C0">
        <w:rPr>
          <w:rFonts w:ascii="Arial Narrow" w:hAnsi="Arial Narrow" w:cs="Arial"/>
          <w:sz w:val="28"/>
          <w:szCs w:val="28"/>
          <w:lang w:val="uk-UA"/>
        </w:rPr>
        <w:t xml:space="preserve">, </w:t>
      </w:r>
      <w:r w:rsidR="003417FA" w:rsidRPr="00A604C0">
        <w:rPr>
          <w:rFonts w:ascii="Arial Narrow" w:hAnsi="Arial Narrow" w:cs="Arial"/>
          <w:sz w:val="28"/>
          <w:szCs w:val="28"/>
          <w:lang w:val="uk-UA"/>
        </w:rPr>
        <w:t>«</w:t>
      </w:r>
      <w:r w:rsidR="00A31A39" w:rsidRPr="00A604C0">
        <w:rPr>
          <w:rFonts w:ascii="Arial Narrow" w:hAnsi="Arial Narrow" w:cs="Arial"/>
          <w:sz w:val="28"/>
          <w:szCs w:val="28"/>
          <w:lang w:val="uk-UA"/>
        </w:rPr>
        <w:t>дере</w:t>
      </w:r>
      <w:r w:rsidR="003417FA" w:rsidRPr="00A604C0">
        <w:rPr>
          <w:rFonts w:ascii="Arial Narrow" w:hAnsi="Arial Narrow" w:cs="Arial"/>
          <w:sz w:val="28"/>
          <w:szCs w:val="28"/>
          <w:lang w:val="uk-UA"/>
        </w:rPr>
        <w:t>»</w:t>
      </w:r>
      <w:r w:rsidR="00A31A39" w:rsidRPr="00A604C0">
        <w:rPr>
          <w:rFonts w:ascii="Arial Narrow" w:hAnsi="Arial Narrow" w:cs="Arial"/>
          <w:sz w:val="28"/>
          <w:szCs w:val="28"/>
          <w:lang w:val="uk-UA"/>
        </w:rPr>
        <w:t xml:space="preserve"> у горлі. Згодом погіршується апетит, з’</w:t>
      </w:r>
      <w:r w:rsidR="00A038CE" w:rsidRPr="00A604C0">
        <w:rPr>
          <w:rFonts w:ascii="Arial Narrow" w:hAnsi="Arial Narrow" w:cs="Arial"/>
          <w:sz w:val="28"/>
          <w:szCs w:val="28"/>
          <w:lang w:val="uk-UA"/>
        </w:rPr>
        <w:t>являється нудота, іноді блювання. Однак сам</w:t>
      </w:r>
      <w:r w:rsidR="003417FA" w:rsidRPr="00A604C0">
        <w:rPr>
          <w:rFonts w:ascii="Arial Narrow" w:hAnsi="Arial Narrow" w:cs="Arial"/>
          <w:sz w:val="28"/>
          <w:szCs w:val="28"/>
          <w:lang w:val="uk-UA"/>
        </w:rPr>
        <w:t>ою</w:t>
      </w:r>
      <w:r w:rsidR="00A038CE" w:rsidRPr="00A604C0">
        <w:rPr>
          <w:rFonts w:ascii="Arial Narrow" w:hAnsi="Arial Narrow" w:cs="Arial"/>
          <w:sz w:val="28"/>
          <w:szCs w:val="28"/>
          <w:lang w:val="uk-UA"/>
        </w:rPr>
        <w:t xml:space="preserve"> перш</w:t>
      </w:r>
      <w:r w:rsidR="003417FA" w:rsidRPr="00A604C0">
        <w:rPr>
          <w:rFonts w:ascii="Arial Narrow" w:hAnsi="Arial Narrow" w:cs="Arial"/>
          <w:sz w:val="28"/>
          <w:szCs w:val="28"/>
          <w:lang w:val="uk-UA"/>
        </w:rPr>
        <w:t>ою</w:t>
      </w:r>
      <w:r w:rsidR="00A038CE" w:rsidRPr="00A604C0">
        <w:rPr>
          <w:rFonts w:ascii="Arial Narrow" w:hAnsi="Arial Narrow" w:cs="Arial"/>
          <w:sz w:val="28"/>
          <w:szCs w:val="28"/>
          <w:lang w:val="uk-UA"/>
        </w:rPr>
        <w:t xml:space="preserve"> ознак</w:t>
      </w:r>
      <w:r w:rsidR="003417FA" w:rsidRPr="00A604C0">
        <w:rPr>
          <w:rFonts w:ascii="Arial Narrow" w:hAnsi="Arial Narrow" w:cs="Arial"/>
          <w:sz w:val="28"/>
          <w:szCs w:val="28"/>
          <w:lang w:val="uk-UA"/>
        </w:rPr>
        <w:t>ою</w:t>
      </w:r>
      <w:r w:rsidR="00A038CE" w:rsidRPr="00A604C0">
        <w:rPr>
          <w:rFonts w:ascii="Arial Narrow" w:hAnsi="Arial Narrow" w:cs="Arial"/>
          <w:sz w:val="28"/>
          <w:szCs w:val="28"/>
          <w:lang w:val="uk-UA"/>
        </w:rPr>
        <w:t xml:space="preserve"> гепатиту </w:t>
      </w:r>
      <w:r w:rsidR="003417FA" w:rsidRPr="00A604C0">
        <w:rPr>
          <w:rFonts w:ascii="Arial Narrow" w:hAnsi="Arial Narrow" w:cs="Arial"/>
          <w:sz w:val="28"/>
          <w:szCs w:val="28"/>
          <w:lang w:val="uk-UA"/>
        </w:rPr>
        <w:t>є</w:t>
      </w:r>
      <w:r w:rsidR="00DD1585" w:rsidRPr="00A604C0">
        <w:rPr>
          <w:rFonts w:ascii="Arial Narrow" w:hAnsi="Arial Narrow" w:cs="Arial"/>
          <w:sz w:val="28"/>
          <w:szCs w:val="28"/>
          <w:lang w:val="uk-UA"/>
        </w:rPr>
        <w:t xml:space="preserve"> потемніння сечі, яка набуває </w:t>
      </w:r>
      <w:r w:rsidR="00DD1585" w:rsidRPr="00A604C0">
        <w:rPr>
          <w:rFonts w:ascii="Arial Narrow" w:hAnsi="Arial Narrow" w:cs="Arial"/>
          <w:i/>
          <w:sz w:val="28"/>
          <w:szCs w:val="28"/>
          <w:lang w:val="uk-UA"/>
        </w:rPr>
        <w:t>кольору  пива</w:t>
      </w:r>
      <w:r w:rsidR="00A038CE" w:rsidRPr="00A604C0">
        <w:rPr>
          <w:rFonts w:ascii="Arial Narrow" w:hAnsi="Arial Narrow" w:cs="Arial"/>
          <w:sz w:val="28"/>
          <w:szCs w:val="28"/>
          <w:lang w:val="uk-UA"/>
        </w:rPr>
        <w:t>. Випорожнення різко світлішають, стають майже білими.</w:t>
      </w:r>
      <w:r w:rsidR="00853D14" w:rsidRPr="00A604C0">
        <w:rPr>
          <w:rFonts w:ascii="Arial Narrow" w:hAnsi="Arial Narrow" w:cs="Arial"/>
          <w:sz w:val="28"/>
          <w:szCs w:val="28"/>
          <w:lang w:val="uk-UA"/>
        </w:rPr>
        <w:t xml:space="preserve"> Потім настає жовтяниця.</w:t>
      </w:r>
    </w:p>
    <w:p w14:paraId="2BED9A13" w14:textId="77777777" w:rsidR="00937A09" w:rsidRPr="00A604C0" w:rsidRDefault="00A038CE" w:rsidP="00976742">
      <w:pPr>
        <w:pStyle w:val="a3"/>
        <w:spacing w:before="0" w:beforeAutospacing="0" w:after="0" w:afterAutospacing="0"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 xml:space="preserve">Гострі прояви </w:t>
      </w:r>
      <w:r w:rsidR="006948F4" w:rsidRPr="00A604C0">
        <w:rPr>
          <w:rFonts w:ascii="Arial Narrow" w:hAnsi="Arial Narrow" w:cs="Arial"/>
          <w:sz w:val="28"/>
          <w:szCs w:val="28"/>
          <w:lang w:val="uk-UA"/>
        </w:rPr>
        <w:t>ВГА</w:t>
      </w:r>
      <w:r w:rsidRPr="00A604C0">
        <w:rPr>
          <w:rFonts w:ascii="Arial Narrow" w:hAnsi="Arial Narrow" w:cs="Arial"/>
          <w:sz w:val="28"/>
          <w:szCs w:val="28"/>
          <w:lang w:val="uk-UA"/>
        </w:rPr>
        <w:t xml:space="preserve"> відзначаються лише </w:t>
      </w:r>
      <w:r w:rsidR="003417FA" w:rsidRPr="00A604C0">
        <w:rPr>
          <w:rFonts w:ascii="Arial Narrow" w:hAnsi="Arial Narrow" w:cs="Arial"/>
          <w:sz w:val="28"/>
          <w:szCs w:val="28"/>
          <w:lang w:val="uk-UA"/>
        </w:rPr>
        <w:t>у</w:t>
      </w:r>
      <w:r w:rsidRPr="00A604C0">
        <w:rPr>
          <w:rFonts w:ascii="Arial Narrow" w:hAnsi="Arial Narrow" w:cs="Arial"/>
          <w:sz w:val="28"/>
          <w:szCs w:val="28"/>
          <w:lang w:val="uk-UA"/>
        </w:rPr>
        <w:t xml:space="preserve"> 10% інфікованих. У більшості випадків</w:t>
      </w:r>
      <w:r w:rsidR="005E08C4" w:rsidRPr="00A604C0">
        <w:rPr>
          <w:rFonts w:ascii="Arial Narrow" w:hAnsi="Arial Narrow" w:cs="Arial"/>
          <w:sz w:val="28"/>
          <w:szCs w:val="28"/>
          <w:lang w:val="uk-UA"/>
        </w:rPr>
        <w:t xml:space="preserve"> </w:t>
      </w:r>
      <w:r w:rsidR="006948F4" w:rsidRPr="00A604C0">
        <w:rPr>
          <w:rFonts w:ascii="Arial Narrow" w:hAnsi="Arial Narrow" w:cs="Arial"/>
          <w:sz w:val="28"/>
          <w:szCs w:val="28"/>
          <w:lang w:val="uk-UA"/>
        </w:rPr>
        <w:t xml:space="preserve">вірусний </w:t>
      </w:r>
      <w:r w:rsidR="005E08C4" w:rsidRPr="00A604C0">
        <w:rPr>
          <w:rFonts w:ascii="Arial Narrow" w:hAnsi="Arial Narrow" w:cs="Arial"/>
          <w:sz w:val="28"/>
          <w:szCs w:val="28"/>
          <w:lang w:val="uk-UA"/>
        </w:rPr>
        <w:t xml:space="preserve">гепатит А має </w:t>
      </w:r>
      <w:proofErr w:type="spellStart"/>
      <w:r w:rsidR="005E08C4" w:rsidRPr="00A604C0">
        <w:rPr>
          <w:rFonts w:ascii="Arial Narrow" w:hAnsi="Arial Narrow" w:cs="Arial"/>
          <w:i/>
          <w:sz w:val="28"/>
          <w:szCs w:val="28"/>
          <w:lang w:val="uk-UA"/>
        </w:rPr>
        <w:t>безжовтяничну</w:t>
      </w:r>
      <w:proofErr w:type="spellEnd"/>
      <w:r w:rsidR="005E08C4" w:rsidRPr="00A604C0">
        <w:rPr>
          <w:rFonts w:ascii="Arial Narrow" w:hAnsi="Arial Narrow" w:cs="Arial"/>
          <w:i/>
          <w:sz w:val="28"/>
          <w:szCs w:val="28"/>
          <w:lang w:val="uk-UA"/>
        </w:rPr>
        <w:t xml:space="preserve"> форму</w:t>
      </w:r>
      <w:r w:rsidR="005E08C4" w:rsidRPr="00A604C0">
        <w:rPr>
          <w:rFonts w:ascii="Arial Narrow" w:hAnsi="Arial Narrow" w:cs="Arial"/>
          <w:sz w:val="28"/>
          <w:szCs w:val="28"/>
          <w:lang w:val="uk-UA"/>
        </w:rPr>
        <w:t>.</w:t>
      </w:r>
      <w:r w:rsidR="00495FFE" w:rsidRPr="00A604C0">
        <w:rPr>
          <w:rFonts w:ascii="Arial Narrow" w:hAnsi="Arial Narrow" w:cs="Arial"/>
          <w:sz w:val="28"/>
          <w:szCs w:val="28"/>
          <w:lang w:val="uk-UA"/>
        </w:rPr>
        <w:t xml:space="preserve"> Медики вважають, що 85-90% мешканців</w:t>
      </w:r>
    </w:p>
    <w:p w14:paraId="553C9827" w14:textId="77777777" w:rsidR="00A038CE" w:rsidRPr="00A604C0" w:rsidRDefault="00495FFE" w:rsidP="00976742">
      <w:pPr>
        <w:pStyle w:val="a3"/>
        <w:spacing w:before="0" w:beforeAutospacing="0" w:after="0" w:afterAutospacing="0" w:line="276" w:lineRule="auto"/>
        <w:jc w:val="both"/>
        <w:rPr>
          <w:rFonts w:ascii="Arial Narrow" w:hAnsi="Arial Narrow" w:cs="Arial"/>
          <w:sz w:val="28"/>
          <w:szCs w:val="28"/>
          <w:lang w:val="uk-UA"/>
        </w:rPr>
      </w:pPr>
      <w:r w:rsidRPr="00A604C0">
        <w:rPr>
          <w:rFonts w:ascii="Arial Narrow" w:hAnsi="Arial Narrow" w:cs="Arial"/>
          <w:sz w:val="28"/>
          <w:szCs w:val="28"/>
          <w:lang w:val="uk-UA"/>
        </w:rPr>
        <w:t xml:space="preserve">Східної  Європи </w:t>
      </w:r>
      <w:r w:rsidR="003417FA" w:rsidRPr="00A604C0">
        <w:rPr>
          <w:rFonts w:ascii="Arial Narrow" w:hAnsi="Arial Narrow" w:cs="Arial"/>
          <w:sz w:val="28"/>
          <w:szCs w:val="28"/>
          <w:lang w:val="uk-UA"/>
        </w:rPr>
        <w:t xml:space="preserve">віком до 40 років </w:t>
      </w:r>
      <w:r w:rsidRPr="00A604C0">
        <w:rPr>
          <w:rFonts w:ascii="Arial Narrow" w:hAnsi="Arial Narrow" w:cs="Arial"/>
          <w:sz w:val="28"/>
          <w:szCs w:val="28"/>
          <w:lang w:val="uk-UA"/>
        </w:rPr>
        <w:t xml:space="preserve">вже перехворіли гепатитом А, навіть </w:t>
      </w:r>
      <w:r w:rsidR="00656FD7" w:rsidRPr="00A604C0">
        <w:rPr>
          <w:rFonts w:ascii="Arial Narrow" w:hAnsi="Arial Narrow" w:cs="Arial"/>
          <w:sz w:val="28"/>
          <w:szCs w:val="28"/>
          <w:lang w:val="uk-UA"/>
        </w:rPr>
        <w:t xml:space="preserve">про це </w:t>
      </w:r>
      <w:r w:rsidRPr="00A604C0">
        <w:rPr>
          <w:rFonts w:ascii="Arial Narrow" w:hAnsi="Arial Narrow" w:cs="Arial"/>
          <w:sz w:val="28"/>
          <w:szCs w:val="28"/>
          <w:lang w:val="uk-UA"/>
        </w:rPr>
        <w:t xml:space="preserve">не підозрюючи! Це пояснюється тим, що </w:t>
      </w:r>
      <w:r w:rsidR="0085233C" w:rsidRPr="00A604C0">
        <w:rPr>
          <w:rFonts w:ascii="Arial Narrow" w:hAnsi="Arial Narrow" w:cs="Arial"/>
          <w:sz w:val="28"/>
          <w:szCs w:val="28"/>
          <w:lang w:val="uk-UA"/>
        </w:rPr>
        <w:t>ВГ</w:t>
      </w:r>
      <w:r w:rsidRPr="00A604C0">
        <w:rPr>
          <w:rFonts w:ascii="Arial Narrow" w:hAnsi="Arial Narrow" w:cs="Arial"/>
          <w:sz w:val="28"/>
          <w:szCs w:val="28"/>
          <w:lang w:val="uk-UA"/>
        </w:rPr>
        <w:t xml:space="preserve">А – </w:t>
      </w:r>
      <w:proofErr w:type="spellStart"/>
      <w:r w:rsidRPr="00A604C0">
        <w:rPr>
          <w:rFonts w:ascii="Arial Narrow" w:hAnsi="Arial Narrow" w:cs="Arial"/>
          <w:i/>
          <w:sz w:val="28"/>
          <w:szCs w:val="28"/>
          <w:lang w:val="uk-UA"/>
        </w:rPr>
        <w:t>самолімітована</w:t>
      </w:r>
      <w:proofErr w:type="spellEnd"/>
      <w:r w:rsidRPr="00A604C0">
        <w:rPr>
          <w:rFonts w:ascii="Arial Narrow" w:hAnsi="Arial Narrow" w:cs="Arial"/>
          <w:i/>
          <w:sz w:val="28"/>
          <w:szCs w:val="28"/>
          <w:lang w:val="uk-UA"/>
        </w:rPr>
        <w:t xml:space="preserve"> інфекція</w:t>
      </w:r>
      <w:r w:rsidRPr="00A604C0">
        <w:rPr>
          <w:rFonts w:ascii="Arial Narrow" w:hAnsi="Arial Narrow" w:cs="Arial"/>
          <w:sz w:val="28"/>
          <w:szCs w:val="28"/>
          <w:lang w:val="uk-UA"/>
        </w:rPr>
        <w:t xml:space="preserve">, яка проходить практично безслідно і більше ніколи не виникає, при цьому в людини формується </w:t>
      </w:r>
      <w:proofErr w:type="spellStart"/>
      <w:r w:rsidRPr="00A604C0">
        <w:rPr>
          <w:rFonts w:ascii="Arial Narrow" w:hAnsi="Arial Narrow" w:cs="Arial"/>
          <w:i/>
          <w:sz w:val="28"/>
          <w:szCs w:val="28"/>
          <w:lang w:val="uk-UA"/>
        </w:rPr>
        <w:t>пожиттєвий</w:t>
      </w:r>
      <w:proofErr w:type="spellEnd"/>
      <w:r w:rsidRPr="00A604C0">
        <w:rPr>
          <w:rFonts w:ascii="Arial Narrow" w:hAnsi="Arial Narrow" w:cs="Arial"/>
          <w:i/>
          <w:sz w:val="28"/>
          <w:szCs w:val="28"/>
          <w:lang w:val="uk-UA"/>
        </w:rPr>
        <w:t xml:space="preserve"> імунітет</w:t>
      </w:r>
      <w:r w:rsidRPr="00A604C0">
        <w:rPr>
          <w:rFonts w:ascii="Arial Narrow" w:hAnsi="Arial Narrow" w:cs="Arial"/>
          <w:sz w:val="28"/>
          <w:szCs w:val="28"/>
          <w:lang w:val="uk-UA"/>
        </w:rPr>
        <w:t>.</w:t>
      </w:r>
    </w:p>
    <w:p w14:paraId="10A5F46D" w14:textId="77777777" w:rsidR="00D278E4" w:rsidRPr="00A604C0" w:rsidRDefault="00F46540" w:rsidP="00976742">
      <w:pPr>
        <w:pStyle w:val="a3"/>
        <w:spacing w:before="0" w:beforeAutospacing="0" w:after="0" w:afterAutospacing="0" w:line="276" w:lineRule="auto"/>
        <w:jc w:val="both"/>
        <w:rPr>
          <w:rFonts w:ascii="Arial Narrow" w:hAnsi="Arial Narrow" w:cs="Arial"/>
          <w:sz w:val="28"/>
          <w:szCs w:val="28"/>
          <w:lang w:val="uk-UA"/>
        </w:rPr>
      </w:pPr>
      <w:r w:rsidRPr="00A604C0">
        <w:rPr>
          <w:rFonts w:ascii="Arial Narrow" w:hAnsi="Arial Narrow" w:cs="Arial"/>
          <w:sz w:val="28"/>
          <w:szCs w:val="28"/>
          <w:lang w:val="uk-UA"/>
        </w:rPr>
        <w:t xml:space="preserve">Профілактика </w:t>
      </w:r>
      <w:r w:rsidR="0085233C" w:rsidRPr="00A604C0">
        <w:rPr>
          <w:rFonts w:ascii="Arial Narrow" w:hAnsi="Arial Narrow" w:cs="Arial"/>
          <w:sz w:val="28"/>
          <w:szCs w:val="28"/>
          <w:lang w:val="uk-UA"/>
        </w:rPr>
        <w:t xml:space="preserve">ВГА </w:t>
      </w:r>
      <w:r w:rsidRPr="00A604C0">
        <w:rPr>
          <w:rFonts w:ascii="Arial Narrow" w:hAnsi="Arial Narrow" w:cs="Arial"/>
          <w:sz w:val="28"/>
          <w:szCs w:val="28"/>
          <w:lang w:val="uk-UA"/>
        </w:rPr>
        <w:t xml:space="preserve">подібна до профілактики кишкових інфекцій. </w:t>
      </w:r>
    </w:p>
    <w:p w14:paraId="499EAE6C" w14:textId="77777777" w:rsidR="00F46540" w:rsidRPr="00A604C0" w:rsidRDefault="00656FD7" w:rsidP="00976742">
      <w:pPr>
        <w:pStyle w:val="a3"/>
        <w:spacing w:before="0" w:beforeAutospacing="0" w:after="0" w:afterAutospacing="0" w:line="276" w:lineRule="auto"/>
        <w:jc w:val="both"/>
        <w:rPr>
          <w:rFonts w:ascii="Arial Narrow" w:hAnsi="Arial Narrow" w:cs="Arial"/>
          <w:sz w:val="28"/>
          <w:szCs w:val="28"/>
          <w:lang w:val="uk-UA"/>
        </w:rPr>
      </w:pPr>
      <w:r w:rsidRPr="00A604C0">
        <w:rPr>
          <w:rFonts w:ascii="Arial Narrow" w:hAnsi="Arial Narrow" w:cs="Arial"/>
          <w:sz w:val="28"/>
          <w:szCs w:val="28"/>
          <w:lang w:val="uk-UA"/>
        </w:rPr>
        <w:t>У навколишньому</w:t>
      </w:r>
      <w:r w:rsidR="00F46540" w:rsidRPr="00A604C0">
        <w:rPr>
          <w:rFonts w:ascii="Arial Narrow" w:hAnsi="Arial Narrow" w:cs="Arial"/>
          <w:sz w:val="28"/>
          <w:szCs w:val="28"/>
          <w:lang w:val="uk-UA"/>
        </w:rPr>
        <w:t xml:space="preserve"> середовищі вірус гепатиту досить стійкий, однак </w:t>
      </w:r>
      <w:r w:rsidRPr="00A604C0">
        <w:rPr>
          <w:rFonts w:ascii="Arial Narrow" w:hAnsi="Arial Narrow" w:cs="Arial"/>
          <w:sz w:val="28"/>
          <w:szCs w:val="28"/>
          <w:lang w:val="uk-UA"/>
        </w:rPr>
        <w:t xml:space="preserve">він гине при </w:t>
      </w:r>
      <w:r w:rsidR="00DD1585" w:rsidRPr="00A604C0">
        <w:rPr>
          <w:rFonts w:ascii="Arial Narrow" w:hAnsi="Arial Narrow" w:cs="Arial"/>
          <w:sz w:val="28"/>
          <w:szCs w:val="28"/>
          <w:lang w:val="uk-UA"/>
        </w:rPr>
        <w:t>ки</w:t>
      </w:r>
      <w:r w:rsidRPr="00A604C0">
        <w:rPr>
          <w:rFonts w:ascii="Arial Narrow" w:hAnsi="Arial Narrow" w:cs="Arial"/>
          <w:sz w:val="28"/>
          <w:szCs w:val="28"/>
          <w:lang w:val="uk-UA"/>
        </w:rPr>
        <w:t>п'ятінні</w:t>
      </w:r>
      <w:r w:rsidR="00F46540" w:rsidRPr="00A604C0">
        <w:rPr>
          <w:rFonts w:ascii="Arial Narrow" w:hAnsi="Arial Narrow" w:cs="Arial"/>
          <w:sz w:val="28"/>
          <w:szCs w:val="28"/>
        </w:rPr>
        <w:t>.</w:t>
      </w:r>
    </w:p>
    <w:p w14:paraId="6796413F" w14:textId="77777777" w:rsidR="00FE301F" w:rsidRPr="00A604C0" w:rsidRDefault="008813AC" w:rsidP="00976742">
      <w:pPr>
        <w:pStyle w:val="a3"/>
        <w:spacing w:before="0" w:beforeAutospacing="0" w:after="0" w:afterAutospacing="0"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 xml:space="preserve">Особливо небезпечними </w:t>
      </w:r>
      <w:r w:rsidR="00F32536" w:rsidRPr="00A604C0">
        <w:rPr>
          <w:rFonts w:ascii="Arial Narrow" w:hAnsi="Arial Narrow" w:cs="Arial"/>
          <w:sz w:val="28"/>
          <w:szCs w:val="28"/>
          <w:lang w:val="uk-UA"/>
        </w:rPr>
        <w:t xml:space="preserve">через масштаби свого поширення та наслідки, до яких вони призводять, </w:t>
      </w:r>
      <w:r w:rsidRPr="00A604C0">
        <w:rPr>
          <w:rFonts w:ascii="Arial Narrow" w:hAnsi="Arial Narrow" w:cs="Arial"/>
          <w:sz w:val="28"/>
          <w:szCs w:val="28"/>
          <w:lang w:val="uk-UA"/>
        </w:rPr>
        <w:t xml:space="preserve">є </w:t>
      </w:r>
      <w:r w:rsidR="0085233C" w:rsidRPr="00A604C0">
        <w:rPr>
          <w:rFonts w:ascii="Arial Narrow" w:hAnsi="Arial Narrow" w:cs="Arial"/>
          <w:b/>
          <w:i/>
          <w:sz w:val="28"/>
          <w:szCs w:val="28"/>
          <w:lang w:val="uk-UA"/>
        </w:rPr>
        <w:t>вірусний</w:t>
      </w:r>
      <w:r w:rsidR="0085233C" w:rsidRPr="00A604C0">
        <w:rPr>
          <w:rFonts w:ascii="Arial Narrow" w:hAnsi="Arial Narrow" w:cs="Arial"/>
          <w:sz w:val="28"/>
          <w:szCs w:val="28"/>
          <w:lang w:val="uk-UA"/>
        </w:rPr>
        <w:t xml:space="preserve"> </w:t>
      </w:r>
      <w:r w:rsidRPr="00A604C0">
        <w:rPr>
          <w:rFonts w:ascii="Arial Narrow" w:hAnsi="Arial Narrow" w:cs="Arial"/>
          <w:b/>
          <w:i/>
          <w:sz w:val="28"/>
          <w:szCs w:val="28"/>
          <w:lang w:val="uk-UA"/>
        </w:rPr>
        <w:t>гепатит</w:t>
      </w:r>
      <w:r w:rsidR="0085233C" w:rsidRPr="00A604C0">
        <w:rPr>
          <w:rFonts w:ascii="Arial Narrow" w:hAnsi="Arial Narrow" w:cs="Arial"/>
          <w:b/>
          <w:i/>
          <w:sz w:val="28"/>
          <w:szCs w:val="28"/>
          <w:lang w:val="uk-UA"/>
        </w:rPr>
        <w:t xml:space="preserve"> </w:t>
      </w:r>
      <w:r w:rsidRPr="00A604C0">
        <w:rPr>
          <w:rFonts w:ascii="Arial Narrow" w:hAnsi="Arial Narrow" w:cs="Arial"/>
          <w:b/>
          <w:i/>
          <w:sz w:val="28"/>
          <w:szCs w:val="28"/>
          <w:lang w:val="uk-UA"/>
        </w:rPr>
        <w:t>В</w:t>
      </w:r>
      <w:r w:rsidR="0085233C" w:rsidRPr="00A604C0">
        <w:rPr>
          <w:rFonts w:ascii="Arial Narrow" w:hAnsi="Arial Narrow" w:cs="Arial"/>
          <w:b/>
          <w:i/>
          <w:sz w:val="28"/>
          <w:szCs w:val="28"/>
          <w:lang w:val="uk-UA"/>
        </w:rPr>
        <w:t xml:space="preserve"> </w:t>
      </w:r>
      <w:r w:rsidR="0085233C" w:rsidRPr="00A604C0">
        <w:rPr>
          <w:rFonts w:ascii="Arial Narrow" w:hAnsi="Arial Narrow" w:cs="Arial"/>
          <w:b/>
          <w:sz w:val="28"/>
          <w:szCs w:val="28"/>
          <w:lang w:val="uk-UA"/>
        </w:rPr>
        <w:t>(ВГВ)</w:t>
      </w:r>
      <w:r w:rsidRPr="00A604C0">
        <w:rPr>
          <w:rFonts w:ascii="Arial Narrow" w:hAnsi="Arial Narrow" w:cs="Arial"/>
          <w:b/>
          <w:i/>
          <w:sz w:val="28"/>
          <w:szCs w:val="28"/>
          <w:lang w:val="uk-UA"/>
        </w:rPr>
        <w:t xml:space="preserve"> і </w:t>
      </w:r>
      <w:r w:rsidR="0085233C" w:rsidRPr="00A604C0">
        <w:rPr>
          <w:rFonts w:ascii="Arial Narrow" w:hAnsi="Arial Narrow" w:cs="Arial"/>
          <w:b/>
          <w:i/>
          <w:sz w:val="28"/>
          <w:szCs w:val="28"/>
          <w:lang w:val="uk-UA"/>
        </w:rPr>
        <w:t>вірусний</w:t>
      </w:r>
      <w:r w:rsidR="0085233C" w:rsidRPr="00A604C0">
        <w:rPr>
          <w:rFonts w:ascii="Arial Narrow" w:hAnsi="Arial Narrow" w:cs="Arial"/>
          <w:sz w:val="28"/>
          <w:szCs w:val="28"/>
          <w:lang w:val="uk-UA"/>
        </w:rPr>
        <w:t xml:space="preserve"> </w:t>
      </w:r>
      <w:r w:rsidR="0085233C" w:rsidRPr="00A604C0">
        <w:rPr>
          <w:rFonts w:ascii="Arial Narrow" w:hAnsi="Arial Narrow" w:cs="Arial"/>
          <w:b/>
          <w:i/>
          <w:sz w:val="28"/>
          <w:szCs w:val="28"/>
          <w:lang w:val="uk-UA"/>
        </w:rPr>
        <w:t>гепатит С (ВГС)</w:t>
      </w:r>
      <w:r w:rsidR="00FE301F" w:rsidRPr="00A604C0">
        <w:rPr>
          <w:rFonts w:ascii="Arial Narrow" w:hAnsi="Arial Narrow" w:cs="Arial"/>
          <w:sz w:val="28"/>
          <w:szCs w:val="28"/>
          <w:lang w:val="uk-UA"/>
        </w:rPr>
        <w:t>, що передаються парентеральним шляхом – через кров та інші біологічні рідини організму інфікованої людини.</w:t>
      </w:r>
    </w:p>
    <w:p w14:paraId="0A51E9D4" w14:textId="77777777" w:rsidR="008813AC" w:rsidRPr="00A604C0" w:rsidRDefault="00F32536" w:rsidP="00976742">
      <w:pPr>
        <w:pStyle w:val="a3"/>
        <w:spacing w:before="0" w:beforeAutospacing="0" w:after="0" w:afterAutospacing="0" w:line="276" w:lineRule="auto"/>
        <w:jc w:val="both"/>
        <w:rPr>
          <w:rFonts w:ascii="Arial Narrow" w:hAnsi="Arial Narrow" w:cs="Arial"/>
          <w:sz w:val="28"/>
          <w:szCs w:val="28"/>
          <w:lang w:val="uk-UA"/>
        </w:rPr>
      </w:pPr>
      <w:r w:rsidRPr="00A604C0">
        <w:rPr>
          <w:rFonts w:ascii="Arial Narrow" w:hAnsi="Arial Narrow" w:cs="Arial"/>
          <w:sz w:val="28"/>
          <w:szCs w:val="28"/>
          <w:lang w:val="uk-UA"/>
        </w:rPr>
        <w:t>Фахівці стверджують: загальна кількість інфік</w:t>
      </w:r>
      <w:r w:rsidR="00D15F02" w:rsidRPr="00A604C0">
        <w:rPr>
          <w:rFonts w:ascii="Arial Narrow" w:hAnsi="Arial Narrow" w:cs="Arial"/>
          <w:sz w:val="28"/>
          <w:szCs w:val="28"/>
          <w:lang w:val="uk-UA"/>
        </w:rPr>
        <w:t xml:space="preserve">ованих </w:t>
      </w:r>
      <w:r w:rsidR="0085233C" w:rsidRPr="00A604C0">
        <w:rPr>
          <w:rFonts w:ascii="Arial Narrow" w:hAnsi="Arial Narrow" w:cs="Arial"/>
          <w:sz w:val="28"/>
          <w:szCs w:val="28"/>
          <w:lang w:val="uk-UA"/>
        </w:rPr>
        <w:t>ВГ</w:t>
      </w:r>
      <w:r w:rsidR="00D15F02" w:rsidRPr="00A604C0">
        <w:rPr>
          <w:rFonts w:ascii="Arial Narrow" w:hAnsi="Arial Narrow" w:cs="Arial"/>
          <w:sz w:val="28"/>
          <w:szCs w:val="28"/>
          <w:lang w:val="uk-UA"/>
        </w:rPr>
        <w:t xml:space="preserve">В і </w:t>
      </w:r>
      <w:r w:rsidR="0085233C" w:rsidRPr="00A604C0">
        <w:rPr>
          <w:rFonts w:ascii="Arial Narrow" w:hAnsi="Arial Narrow" w:cs="Arial"/>
          <w:sz w:val="28"/>
          <w:szCs w:val="28"/>
          <w:lang w:val="uk-UA"/>
        </w:rPr>
        <w:t>ВГ</w:t>
      </w:r>
      <w:r w:rsidR="00D15F02" w:rsidRPr="00A604C0">
        <w:rPr>
          <w:rFonts w:ascii="Arial Narrow" w:hAnsi="Arial Narrow" w:cs="Arial"/>
          <w:sz w:val="28"/>
          <w:szCs w:val="28"/>
          <w:lang w:val="uk-UA"/>
        </w:rPr>
        <w:t>С у світі в</w:t>
      </w:r>
      <w:r w:rsidRPr="00A604C0">
        <w:rPr>
          <w:rFonts w:ascii="Arial Narrow" w:hAnsi="Arial Narrow" w:cs="Arial"/>
          <w:sz w:val="28"/>
          <w:szCs w:val="28"/>
          <w:lang w:val="uk-UA"/>
        </w:rPr>
        <w:t xml:space="preserve"> 10-15 разів перевищує кількість ВІЛ-інфікованих, оскільки з</w:t>
      </w:r>
      <w:r w:rsidR="008813AC" w:rsidRPr="00A604C0">
        <w:rPr>
          <w:rFonts w:ascii="Arial Narrow" w:hAnsi="Arial Narrow" w:cs="Arial"/>
          <w:sz w:val="28"/>
          <w:szCs w:val="28"/>
          <w:lang w:val="uk-UA"/>
        </w:rPr>
        <w:t xml:space="preserve">аразитися </w:t>
      </w:r>
      <w:r w:rsidR="00656FD7" w:rsidRPr="00A604C0">
        <w:rPr>
          <w:rFonts w:ascii="Arial Narrow" w:hAnsi="Arial Narrow" w:cs="Arial"/>
          <w:sz w:val="28"/>
          <w:szCs w:val="28"/>
          <w:lang w:val="uk-UA"/>
        </w:rPr>
        <w:t xml:space="preserve">вірусом </w:t>
      </w:r>
      <w:r w:rsidR="0085233C" w:rsidRPr="00A604C0">
        <w:rPr>
          <w:rFonts w:ascii="Arial Narrow" w:hAnsi="Arial Narrow" w:cs="Arial"/>
          <w:sz w:val="28"/>
          <w:szCs w:val="28"/>
          <w:lang w:val="uk-UA"/>
        </w:rPr>
        <w:t>ВГС</w:t>
      </w:r>
      <w:r w:rsidRPr="00A604C0">
        <w:rPr>
          <w:rFonts w:ascii="Arial Narrow" w:hAnsi="Arial Narrow" w:cs="Arial"/>
          <w:sz w:val="28"/>
          <w:szCs w:val="28"/>
          <w:lang w:val="uk-UA"/>
        </w:rPr>
        <w:t xml:space="preserve"> у 10 разів, а вірусом  </w:t>
      </w:r>
      <w:r w:rsidR="0085233C" w:rsidRPr="00A604C0">
        <w:rPr>
          <w:rFonts w:ascii="Arial Narrow" w:hAnsi="Arial Narrow" w:cs="Arial"/>
          <w:sz w:val="28"/>
          <w:szCs w:val="28"/>
          <w:lang w:val="uk-UA"/>
        </w:rPr>
        <w:t>ВГ</w:t>
      </w:r>
      <w:r w:rsidRPr="00A604C0">
        <w:rPr>
          <w:rFonts w:ascii="Arial Narrow" w:hAnsi="Arial Narrow" w:cs="Arial"/>
          <w:sz w:val="28"/>
          <w:szCs w:val="28"/>
          <w:lang w:val="uk-UA"/>
        </w:rPr>
        <w:t xml:space="preserve"> В</w:t>
      </w:r>
      <w:r w:rsidR="00DD1585" w:rsidRPr="00A604C0">
        <w:rPr>
          <w:rFonts w:ascii="Arial Narrow" w:hAnsi="Arial Narrow" w:cs="Arial"/>
          <w:sz w:val="28"/>
          <w:szCs w:val="28"/>
          <w:lang w:val="uk-UA"/>
        </w:rPr>
        <w:t xml:space="preserve"> – </w:t>
      </w:r>
      <w:r w:rsidRPr="00A604C0">
        <w:rPr>
          <w:rFonts w:ascii="Arial Narrow" w:hAnsi="Arial Narrow" w:cs="Arial"/>
          <w:sz w:val="28"/>
          <w:szCs w:val="28"/>
          <w:lang w:val="uk-UA"/>
        </w:rPr>
        <w:t xml:space="preserve"> у 100 разів легше, ніж вірусом імунодефіциту.</w:t>
      </w:r>
      <w:r w:rsidR="00656FD7" w:rsidRPr="00A604C0">
        <w:rPr>
          <w:rFonts w:ascii="Arial Narrow" w:hAnsi="Arial Narrow" w:cs="Arial"/>
          <w:sz w:val="28"/>
          <w:szCs w:val="28"/>
          <w:lang w:val="uk-UA"/>
        </w:rPr>
        <w:t xml:space="preserve">  </w:t>
      </w:r>
    </w:p>
    <w:p w14:paraId="038418A0" w14:textId="77777777" w:rsidR="008813AC" w:rsidRPr="00A604C0" w:rsidRDefault="008813AC" w:rsidP="00976742">
      <w:pPr>
        <w:pStyle w:val="ac"/>
        <w:spacing w:after="0"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Інкубаційний період при цих захворюваннях досить тривалий, він становить від одного до кількох місяців.</w:t>
      </w:r>
    </w:p>
    <w:p w14:paraId="7DB164D9" w14:textId="77777777" w:rsidR="00E536C2" w:rsidRPr="00A604C0" w:rsidRDefault="00F32536" w:rsidP="00976742">
      <w:pPr>
        <w:pStyle w:val="ac"/>
        <w:spacing w:after="0"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 xml:space="preserve">Джерелом інфекції </w:t>
      </w:r>
      <w:r w:rsidR="009C2936" w:rsidRPr="00A604C0">
        <w:rPr>
          <w:rFonts w:ascii="Arial Narrow" w:hAnsi="Arial Narrow" w:cs="Arial"/>
          <w:sz w:val="28"/>
          <w:szCs w:val="28"/>
          <w:lang w:val="uk-UA"/>
        </w:rPr>
        <w:t xml:space="preserve">парентеральних </w:t>
      </w:r>
      <w:r w:rsidRPr="00A604C0">
        <w:rPr>
          <w:rFonts w:ascii="Arial Narrow" w:hAnsi="Arial Narrow" w:cs="Arial"/>
          <w:sz w:val="28"/>
          <w:szCs w:val="28"/>
          <w:lang w:val="uk-UA"/>
        </w:rPr>
        <w:t>гепатитів є хворі на гострі та хронічні форми</w:t>
      </w:r>
      <w:r w:rsidR="002C5166" w:rsidRPr="00A604C0">
        <w:rPr>
          <w:rFonts w:ascii="Arial Narrow" w:hAnsi="Arial Narrow" w:cs="Arial"/>
          <w:sz w:val="28"/>
          <w:szCs w:val="28"/>
          <w:lang w:val="uk-UA"/>
        </w:rPr>
        <w:t xml:space="preserve"> хвороби</w:t>
      </w:r>
      <w:r w:rsidRPr="00A604C0">
        <w:rPr>
          <w:rFonts w:ascii="Arial Narrow" w:hAnsi="Arial Narrow" w:cs="Arial"/>
          <w:sz w:val="28"/>
          <w:szCs w:val="28"/>
          <w:lang w:val="uk-UA"/>
        </w:rPr>
        <w:t xml:space="preserve">. Значне поширення </w:t>
      </w:r>
      <w:r w:rsidR="00D43AF4" w:rsidRPr="00A604C0">
        <w:rPr>
          <w:rFonts w:ascii="Arial Narrow" w:hAnsi="Arial Narrow" w:cs="Arial"/>
          <w:sz w:val="28"/>
          <w:szCs w:val="28"/>
          <w:lang w:val="uk-UA"/>
        </w:rPr>
        <w:t>з</w:t>
      </w:r>
      <w:r w:rsidR="002C5166" w:rsidRPr="00A604C0">
        <w:rPr>
          <w:rFonts w:ascii="Arial Narrow" w:hAnsi="Arial Narrow" w:cs="Arial"/>
          <w:sz w:val="28"/>
          <w:szCs w:val="28"/>
          <w:lang w:val="uk-UA"/>
        </w:rPr>
        <w:t xml:space="preserve">ахворювання </w:t>
      </w:r>
      <w:r w:rsidRPr="00A604C0">
        <w:rPr>
          <w:rFonts w:ascii="Arial Narrow" w:hAnsi="Arial Narrow" w:cs="Arial"/>
          <w:sz w:val="28"/>
          <w:szCs w:val="28"/>
          <w:lang w:val="uk-UA"/>
        </w:rPr>
        <w:t>пов’язане з великою кількістю вірусоносіїв.</w:t>
      </w:r>
      <w:r w:rsidR="00E536C2" w:rsidRPr="00A604C0">
        <w:rPr>
          <w:rFonts w:ascii="Arial Narrow" w:hAnsi="Arial Narrow" w:cs="Arial"/>
          <w:sz w:val="28"/>
          <w:szCs w:val="28"/>
          <w:lang w:val="uk-UA"/>
        </w:rPr>
        <w:t xml:space="preserve"> </w:t>
      </w:r>
      <w:r w:rsidR="00514F90" w:rsidRPr="00A604C0">
        <w:rPr>
          <w:rFonts w:ascii="Arial Narrow" w:hAnsi="Arial Narrow" w:cs="Arial"/>
          <w:sz w:val="28"/>
          <w:szCs w:val="28"/>
          <w:lang w:val="uk-UA"/>
        </w:rPr>
        <w:t>Збудник</w:t>
      </w:r>
      <w:r w:rsidR="0085233C" w:rsidRPr="00A604C0">
        <w:rPr>
          <w:rFonts w:ascii="Arial Narrow" w:hAnsi="Arial Narrow" w:cs="Arial"/>
          <w:sz w:val="28"/>
          <w:szCs w:val="28"/>
          <w:lang w:val="uk-UA"/>
        </w:rPr>
        <w:t>и цих</w:t>
      </w:r>
      <w:r w:rsidR="002C5166" w:rsidRPr="00A604C0">
        <w:rPr>
          <w:rFonts w:ascii="Arial Narrow" w:hAnsi="Arial Narrow" w:cs="Arial"/>
          <w:sz w:val="28"/>
          <w:szCs w:val="28"/>
          <w:lang w:val="uk-UA"/>
        </w:rPr>
        <w:t xml:space="preserve"> гепатит</w:t>
      </w:r>
      <w:r w:rsidR="0085233C" w:rsidRPr="00A604C0">
        <w:rPr>
          <w:rFonts w:ascii="Arial Narrow" w:hAnsi="Arial Narrow" w:cs="Arial"/>
          <w:sz w:val="28"/>
          <w:szCs w:val="28"/>
          <w:lang w:val="uk-UA"/>
        </w:rPr>
        <w:t>ів</w:t>
      </w:r>
      <w:r w:rsidR="002C5166" w:rsidRPr="00A604C0">
        <w:rPr>
          <w:rFonts w:ascii="Arial Narrow" w:hAnsi="Arial Narrow" w:cs="Arial"/>
          <w:sz w:val="28"/>
          <w:szCs w:val="28"/>
          <w:lang w:val="uk-UA"/>
        </w:rPr>
        <w:t xml:space="preserve"> </w:t>
      </w:r>
      <w:r w:rsidR="00E536C2" w:rsidRPr="00A604C0">
        <w:rPr>
          <w:rFonts w:ascii="Arial Narrow" w:hAnsi="Arial Narrow" w:cs="Arial"/>
          <w:sz w:val="28"/>
          <w:szCs w:val="28"/>
          <w:lang w:val="uk-UA"/>
        </w:rPr>
        <w:t>переда</w:t>
      </w:r>
      <w:r w:rsidR="0085233C" w:rsidRPr="00A604C0">
        <w:rPr>
          <w:rFonts w:ascii="Arial Narrow" w:hAnsi="Arial Narrow" w:cs="Arial"/>
          <w:sz w:val="28"/>
          <w:szCs w:val="28"/>
          <w:lang w:val="uk-UA"/>
        </w:rPr>
        <w:t>ю</w:t>
      </w:r>
      <w:r w:rsidR="00E536C2" w:rsidRPr="00A604C0">
        <w:rPr>
          <w:rFonts w:ascii="Arial Narrow" w:hAnsi="Arial Narrow" w:cs="Arial"/>
          <w:sz w:val="28"/>
          <w:szCs w:val="28"/>
          <w:lang w:val="uk-UA"/>
        </w:rPr>
        <w:t>ться через кров, слину, сперму і навіть через піт та сльози</w:t>
      </w:r>
      <w:r w:rsidR="00D15F02" w:rsidRPr="00A604C0">
        <w:rPr>
          <w:rFonts w:ascii="Arial Narrow" w:hAnsi="Arial Narrow" w:cs="Arial"/>
          <w:sz w:val="28"/>
          <w:szCs w:val="28"/>
          <w:lang w:val="uk-UA"/>
        </w:rPr>
        <w:t xml:space="preserve"> людини</w:t>
      </w:r>
      <w:r w:rsidR="00E536C2" w:rsidRPr="00A604C0">
        <w:rPr>
          <w:rFonts w:ascii="Arial Narrow" w:hAnsi="Arial Narrow" w:cs="Arial"/>
          <w:sz w:val="28"/>
          <w:szCs w:val="28"/>
          <w:lang w:val="uk-UA"/>
        </w:rPr>
        <w:t>. Заразитися можна при стат</w:t>
      </w:r>
      <w:r w:rsidR="00D435C9" w:rsidRPr="00A604C0">
        <w:rPr>
          <w:rFonts w:ascii="Arial Narrow" w:hAnsi="Arial Narrow" w:cs="Arial"/>
          <w:sz w:val="28"/>
          <w:szCs w:val="28"/>
          <w:lang w:val="uk-UA"/>
        </w:rPr>
        <w:t>е</w:t>
      </w:r>
      <w:r w:rsidR="00E536C2" w:rsidRPr="00A604C0">
        <w:rPr>
          <w:rFonts w:ascii="Arial Narrow" w:hAnsi="Arial Narrow" w:cs="Arial"/>
          <w:sz w:val="28"/>
          <w:szCs w:val="28"/>
          <w:lang w:val="uk-UA"/>
        </w:rPr>
        <w:t xml:space="preserve">вому акті, використанні нестерильних медичних інструментів, переливанні крові, гемодіалізі, при тісному контакті з хворим або носієм вірусу. Інфекцію можна занести під час проведення манікюру, татуювання або </w:t>
      </w:r>
      <w:proofErr w:type="spellStart"/>
      <w:r w:rsidR="00E536C2" w:rsidRPr="00A604C0">
        <w:rPr>
          <w:rFonts w:ascii="Arial Narrow" w:hAnsi="Arial Narrow" w:cs="Arial"/>
          <w:sz w:val="28"/>
          <w:szCs w:val="28"/>
          <w:lang w:val="uk-UA"/>
        </w:rPr>
        <w:t>пірсингу</w:t>
      </w:r>
      <w:proofErr w:type="spellEnd"/>
      <w:r w:rsidR="00E536C2" w:rsidRPr="00A604C0">
        <w:rPr>
          <w:rFonts w:ascii="Arial Narrow" w:hAnsi="Arial Narrow" w:cs="Arial"/>
          <w:sz w:val="28"/>
          <w:szCs w:val="28"/>
          <w:lang w:val="uk-UA"/>
        </w:rPr>
        <w:t>.</w:t>
      </w:r>
    </w:p>
    <w:p w14:paraId="1976D7EA" w14:textId="77777777" w:rsidR="00E536C2" w:rsidRPr="00A604C0" w:rsidRDefault="00E536C2" w:rsidP="00976742">
      <w:pPr>
        <w:spacing w:line="276" w:lineRule="auto"/>
        <w:jc w:val="both"/>
        <w:rPr>
          <w:rFonts w:ascii="Arial Narrow" w:hAnsi="Arial Narrow" w:cs="Arial"/>
          <w:sz w:val="28"/>
          <w:szCs w:val="28"/>
          <w:lang w:val="uk-UA"/>
        </w:rPr>
      </w:pPr>
      <w:r w:rsidRPr="00A604C0">
        <w:rPr>
          <w:rFonts w:ascii="Arial Narrow" w:hAnsi="Arial Narrow" w:cs="Arial"/>
          <w:sz w:val="28"/>
          <w:szCs w:val="28"/>
          <w:lang w:val="uk-UA"/>
        </w:rPr>
        <w:t xml:space="preserve">Зараження може відбутися </w:t>
      </w:r>
      <w:proofErr w:type="spellStart"/>
      <w:r w:rsidRPr="00A604C0">
        <w:rPr>
          <w:rFonts w:ascii="Arial Narrow" w:hAnsi="Arial Narrow" w:cs="Arial"/>
          <w:i/>
          <w:sz w:val="28"/>
          <w:szCs w:val="28"/>
          <w:lang w:val="uk-UA"/>
        </w:rPr>
        <w:t>перинатальним</w:t>
      </w:r>
      <w:proofErr w:type="spellEnd"/>
      <w:r w:rsidRPr="00A604C0">
        <w:rPr>
          <w:rFonts w:ascii="Arial Narrow" w:hAnsi="Arial Narrow" w:cs="Arial"/>
          <w:i/>
          <w:sz w:val="28"/>
          <w:szCs w:val="28"/>
          <w:lang w:val="uk-UA"/>
        </w:rPr>
        <w:t xml:space="preserve"> шляхом</w:t>
      </w:r>
      <w:r w:rsidR="003613FD" w:rsidRPr="00A604C0">
        <w:rPr>
          <w:rFonts w:ascii="Arial Narrow" w:hAnsi="Arial Narrow" w:cs="Arial"/>
          <w:sz w:val="28"/>
          <w:szCs w:val="28"/>
          <w:lang w:val="uk-UA"/>
        </w:rPr>
        <w:t xml:space="preserve">  –  від матері до дитини  –  </w:t>
      </w:r>
      <w:r w:rsidRPr="00A604C0">
        <w:rPr>
          <w:rFonts w:ascii="Arial Narrow" w:hAnsi="Arial Narrow" w:cs="Arial"/>
          <w:sz w:val="28"/>
          <w:szCs w:val="28"/>
          <w:lang w:val="uk-UA"/>
        </w:rPr>
        <w:t>під час вагітності або пологів.</w:t>
      </w:r>
    </w:p>
    <w:p w14:paraId="7F45E1E1" w14:textId="77777777" w:rsidR="008813AC" w:rsidRPr="00A604C0" w:rsidRDefault="00F1678E" w:rsidP="00976742">
      <w:pPr>
        <w:pStyle w:val="ac"/>
        <w:spacing w:after="0" w:line="276" w:lineRule="auto"/>
        <w:ind w:firstLine="708"/>
        <w:jc w:val="both"/>
        <w:rPr>
          <w:rFonts w:ascii="Arial Narrow" w:hAnsi="Arial Narrow" w:cs="Arial"/>
          <w:sz w:val="28"/>
          <w:szCs w:val="28"/>
          <w:lang w:val="uk-UA"/>
        </w:rPr>
      </w:pPr>
      <w:r w:rsidRPr="00A604C0">
        <w:rPr>
          <w:rFonts w:ascii="Arial Narrow" w:hAnsi="Arial Narrow" w:cs="Arial"/>
          <w:b/>
          <w:i/>
          <w:sz w:val="28"/>
          <w:szCs w:val="28"/>
          <w:lang w:val="uk-UA"/>
        </w:rPr>
        <w:t>Вірусний г</w:t>
      </w:r>
      <w:r w:rsidR="008813AC" w:rsidRPr="00A604C0">
        <w:rPr>
          <w:rFonts w:ascii="Arial Narrow" w:hAnsi="Arial Narrow" w:cs="Arial"/>
          <w:b/>
          <w:i/>
          <w:sz w:val="28"/>
          <w:szCs w:val="28"/>
          <w:lang w:val="uk-UA"/>
        </w:rPr>
        <w:t>епатит В</w:t>
      </w:r>
      <w:r w:rsidR="008813AC" w:rsidRPr="00A604C0">
        <w:rPr>
          <w:rFonts w:ascii="Arial Narrow" w:hAnsi="Arial Narrow" w:cs="Arial"/>
          <w:sz w:val="28"/>
          <w:szCs w:val="28"/>
          <w:lang w:val="uk-UA"/>
        </w:rPr>
        <w:t xml:space="preserve"> має тяжкий перебіг і може призвести до серйозних ускладнень і навіть смерті. Він є найбільш тяжким і загрозливим типом вірусного гепатиту, оскіл</w:t>
      </w:r>
      <w:r w:rsidR="00E14BBD" w:rsidRPr="00A604C0">
        <w:rPr>
          <w:rFonts w:ascii="Arial Narrow" w:hAnsi="Arial Narrow" w:cs="Arial"/>
          <w:sz w:val="28"/>
          <w:szCs w:val="28"/>
          <w:lang w:val="uk-UA"/>
        </w:rPr>
        <w:t>ь</w:t>
      </w:r>
      <w:r w:rsidR="008813AC" w:rsidRPr="00A604C0">
        <w:rPr>
          <w:rFonts w:ascii="Arial Narrow" w:hAnsi="Arial Narrow" w:cs="Arial"/>
          <w:sz w:val="28"/>
          <w:szCs w:val="28"/>
          <w:lang w:val="uk-UA"/>
        </w:rPr>
        <w:t>ки створює високий ризик розвитку цирозу та раку печінки. За  оцінками ВООЗ, понад 2 млрд (майже третина) на</w:t>
      </w:r>
      <w:r w:rsidR="00D15F02" w:rsidRPr="00A604C0">
        <w:rPr>
          <w:rFonts w:ascii="Arial Narrow" w:hAnsi="Arial Narrow" w:cs="Arial"/>
          <w:sz w:val="28"/>
          <w:szCs w:val="28"/>
          <w:lang w:val="uk-UA"/>
        </w:rPr>
        <w:t>селення нашої планети інфіковане</w:t>
      </w:r>
      <w:r w:rsidR="008813AC" w:rsidRPr="00A604C0">
        <w:rPr>
          <w:rFonts w:ascii="Arial Narrow" w:hAnsi="Arial Narrow" w:cs="Arial"/>
          <w:sz w:val="28"/>
          <w:szCs w:val="28"/>
          <w:lang w:val="uk-UA"/>
        </w:rPr>
        <w:t xml:space="preserve"> вірусом гепатиту В, який посідає 10-те місце серед провідних причин смертності, а понад 350 млн людей </w:t>
      </w:r>
      <w:r w:rsidR="00F32536" w:rsidRPr="00A604C0">
        <w:rPr>
          <w:rFonts w:ascii="Arial Narrow" w:hAnsi="Arial Narrow" w:cs="Arial"/>
          <w:sz w:val="28"/>
          <w:szCs w:val="28"/>
          <w:lang w:val="uk-UA"/>
        </w:rPr>
        <w:t xml:space="preserve">мають </w:t>
      </w:r>
      <w:r w:rsidR="008813AC" w:rsidRPr="00A604C0">
        <w:rPr>
          <w:rFonts w:ascii="Arial Narrow" w:hAnsi="Arial Narrow" w:cs="Arial"/>
          <w:sz w:val="28"/>
          <w:szCs w:val="28"/>
          <w:lang w:val="uk-UA"/>
        </w:rPr>
        <w:t xml:space="preserve">хронічні </w:t>
      </w:r>
      <w:r w:rsidR="00F32536" w:rsidRPr="00A604C0">
        <w:rPr>
          <w:rFonts w:ascii="Arial Narrow" w:hAnsi="Arial Narrow" w:cs="Arial"/>
          <w:sz w:val="28"/>
          <w:szCs w:val="28"/>
          <w:lang w:val="uk-UA"/>
        </w:rPr>
        <w:t xml:space="preserve">форми </w:t>
      </w:r>
      <w:r w:rsidR="008813AC" w:rsidRPr="00A604C0">
        <w:rPr>
          <w:rFonts w:ascii="Arial Narrow" w:hAnsi="Arial Narrow" w:cs="Arial"/>
          <w:sz w:val="28"/>
          <w:szCs w:val="28"/>
          <w:lang w:val="uk-UA"/>
        </w:rPr>
        <w:t>інфекції.</w:t>
      </w:r>
    </w:p>
    <w:p w14:paraId="36F76595" w14:textId="77777777" w:rsidR="00A81D99" w:rsidRPr="00A604C0" w:rsidRDefault="0027474B" w:rsidP="00803040">
      <w:pPr>
        <w:pStyle w:val="ac"/>
        <w:spacing w:after="0"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lastRenderedPageBreak/>
        <w:t>Гепатит В може мати як гострий, так і хронічний перебіг. Існує такий критерій: якщо захворювання триває до 3 місяців, це гостра форма; від 3 до 6 місяців – затяжна; понад 6 місяців – хронічна.</w:t>
      </w:r>
      <w:r w:rsidR="003F0067" w:rsidRPr="00A604C0">
        <w:rPr>
          <w:rFonts w:ascii="Arial Narrow" w:hAnsi="Arial Narrow" w:cs="Arial"/>
          <w:sz w:val="28"/>
          <w:szCs w:val="28"/>
          <w:lang w:val="uk-UA"/>
        </w:rPr>
        <w:t xml:space="preserve"> </w:t>
      </w:r>
      <w:r w:rsidR="00A81D99" w:rsidRPr="00A604C0">
        <w:rPr>
          <w:rFonts w:ascii="Arial Narrow" w:hAnsi="Arial Narrow" w:cs="Arial"/>
          <w:sz w:val="28"/>
          <w:szCs w:val="28"/>
          <w:lang w:val="uk-UA"/>
        </w:rPr>
        <w:t xml:space="preserve">В 1% випадків хвороба може мати дуже тяжкий гострий перебіг (печінкова кома), який закінчується </w:t>
      </w:r>
      <w:proofErr w:type="spellStart"/>
      <w:r w:rsidR="00A81D99" w:rsidRPr="00A604C0">
        <w:rPr>
          <w:rFonts w:ascii="Arial Narrow" w:hAnsi="Arial Narrow" w:cs="Arial"/>
          <w:sz w:val="28"/>
          <w:szCs w:val="28"/>
          <w:lang w:val="uk-UA"/>
        </w:rPr>
        <w:t>летально</w:t>
      </w:r>
      <w:proofErr w:type="spellEnd"/>
      <w:r w:rsidR="00A81D99" w:rsidRPr="00A604C0">
        <w:rPr>
          <w:rFonts w:ascii="Arial Narrow" w:hAnsi="Arial Narrow" w:cs="Arial"/>
          <w:sz w:val="28"/>
          <w:szCs w:val="28"/>
          <w:lang w:val="uk-UA"/>
        </w:rPr>
        <w:t>.</w:t>
      </w:r>
    </w:p>
    <w:p w14:paraId="4C00CDE2" w14:textId="77777777" w:rsidR="00714534" w:rsidRPr="00A604C0" w:rsidRDefault="00E43B8A" w:rsidP="00976742">
      <w:pPr>
        <w:spacing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 xml:space="preserve">Імовірність розвитку хронічної </w:t>
      </w:r>
      <w:r w:rsidR="002B0283" w:rsidRPr="00A604C0">
        <w:rPr>
          <w:rFonts w:ascii="Arial Narrow" w:hAnsi="Arial Narrow" w:cs="Arial"/>
          <w:sz w:val="28"/>
          <w:szCs w:val="28"/>
          <w:lang w:val="uk-UA"/>
        </w:rPr>
        <w:t>форми захворювання</w:t>
      </w:r>
      <w:r w:rsidRPr="00A604C0">
        <w:rPr>
          <w:rFonts w:ascii="Arial Narrow" w:hAnsi="Arial Narrow" w:cs="Arial"/>
          <w:sz w:val="28"/>
          <w:szCs w:val="28"/>
          <w:lang w:val="uk-UA"/>
        </w:rPr>
        <w:t xml:space="preserve"> залежить від віку людини, в якому відбулося зараження. Найчастіше це спостерігається у пацієнтів</w:t>
      </w:r>
      <w:r w:rsidR="00FC1A79" w:rsidRPr="00A604C0">
        <w:rPr>
          <w:rFonts w:ascii="Arial Narrow" w:hAnsi="Arial Narrow" w:cs="Arial"/>
          <w:sz w:val="28"/>
          <w:szCs w:val="28"/>
          <w:lang w:val="uk-UA"/>
        </w:rPr>
        <w:t xml:space="preserve">, інфікованих в дитинстві </w:t>
      </w:r>
      <w:r w:rsidRPr="00A604C0">
        <w:rPr>
          <w:rFonts w:ascii="Arial Narrow" w:hAnsi="Arial Narrow" w:cs="Arial"/>
          <w:sz w:val="28"/>
          <w:szCs w:val="28"/>
          <w:lang w:val="uk-UA"/>
        </w:rPr>
        <w:t xml:space="preserve"> </w:t>
      </w:r>
      <w:r w:rsidR="00846BCC" w:rsidRPr="00A604C0">
        <w:rPr>
          <w:rFonts w:ascii="Arial Narrow" w:hAnsi="Arial Narrow" w:cs="Arial"/>
          <w:sz w:val="28"/>
          <w:szCs w:val="28"/>
          <w:lang w:val="uk-UA"/>
        </w:rPr>
        <w:t>(</w:t>
      </w:r>
      <w:r w:rsidRPr="00A604C0">
        <w:rPr>
          <w:rFonts w:ascii="Arial Narrow" w:hAnsi="Arial Narrow" w:cs="Arial"/>
          <w:sz w:val="28"/>
          <w:szCs w:val="28"/>
          <w:lang w:val="uk-UA"/>
        </w:rPr>
        <w:t>90% немовлят до 1 року і 30-50% дітей до 4 років життя). Майже 25% дорослих, інфікованих у дитячому віці, помирають від раку або цирозу печінки, пов’язаних з гепатитом В. При цьому 90% пацієнтів, інфікованих у зрілому віці, повністю видужують протягом 6 місяців.</w:t>
      </w:r>
      <w:r w:rsidR="00403019" w:rsidRPr="00A604C0">
        <w:rPr>
          <w:rFonts w:ascii="Arial Narrow" w:hAnsi="Arial Narrow" w:cs="Arial"/>
          <w:sz w:val="28"/>
          <w:szCs w:val="28"/>
          <w:lang w:val="uk-UA"/>
        </w:rPr>
        <w:t xml:space="preserve"> </w:t>
      </w:r>
      <w:r w:rsidR="00714534" w:rsidRPr="00A604C0">
        <w:rPr>
          <w:rFonts w:ascii="Arial Narrow" w:hAnsi="Arial Narrow" w:cs="Arial"/>
          <w:sz w:val="28"/>
          <w:szCs w:val="28"/>
          <w:lang w:val="uk-UA"/>
        </w:rPr>
        <w:t xml:space="preserve">На щастя, сьогодні гепатит В є керованою інфекцією, якій можна запобігти за допомогою </w:t>
      </w:r>
      <w:r w:rsidR="00714534" w:rsidRPr="00A604C0">
        <w:rPr>
          <w:rFonts w:ascii="Arial Narrow" w:hAnsi="Arial Narrow" w:cs="Arial"/>
          <w:i/>
          <w:sz w:val="28"/>
          <w:szCs w:val="28"/>
          <w:lang w:val="uk-UA"/>
        </w:rPr>
        <w:t>трикратної вакцинації</w:t>
      </w:r>
      <w:r w:rsidR="00714534" w:rsidRPr="00A604C0">
        <w:rPr>
          <w:rFonts w:ascii="Arial Narrow" w:hAnsi="Arial Narrow" w:cs="Arial"/>
          <w:sz w:val="28"/>
          <w:szCs w:val="28"/>
          <w:lang w:val="uk-UA"/>
        </w:rPr>
        <w:t xml:space="preserve">. </w:t>
      </w:r>
      <w:r w:rsidR="00913A5A" w:rsidRPr="00A604C0">
        <w:rPr>
          <w:rFonts w:ascii="Arial Narrow" w:hAnsi="Arial Narrow" w:cs="Arial"/>
          <w:sz w:val="28"/>
          <w:szCs w:val="28"/>
          <w:lang w:val="uk-UA"/>
        </w:rPr>
        <w:t xml:space="preserve">Усі немовлята мають отримувати </w:t>
      </w:r>
      <w:r w:rsidR="002C5166" w:rsidRPr="00A604C0">
        <w:rPr>
          <w:rFonts w:ascii="Arial Narrow" w:hAnsi="Arial Narrow" w:cs="Arial"/>
          <w:sz w:val="28"/>
          <w:szCs w:val="28"/>
          <w:lang w:val="uk-UA"/>
        </w:rPr>
        <w:t xml:space="preserve">профілактичні щеплення </w:t>
      </w:r>
      <w:r w:rsidR="00913A5A" w:rsidRPr="00A604C0">
        <w:rPr>
          <w:rFonts w:ascii="Arial Narrow" w:hAnsi="Arial Narrow" w:cs="Arial"/>
          <w:sz w:val="28"/>
          <w:szCs w:val="28"/>
          <w:lang w:val="uk-UA"/>
        </w:rPr>
        <w:t>проти гепатиту В. Вакцинація дає майже 95% гаранті</w:t>
      </w:r>
      <w:r w:rsidR="002B0283" w:rsidRPr="00A604C0">
        <w:rPr>
          <w:rFonts w:ascii="Arial Narrow" w:hAnsi="Arial Narrow" w:cs="Arial"/>
          <w:sz w:val="28"/>
          <w:szCs w:val="28"/>
          <w:lang w:val="uk-UA"/>
        </w:rPr>
        <w:t>ї</w:t>
      </w:r>
      <w:r w:rsidR="00913A5A" w:rsidRPr="00A604C0">
        <w:rPr>
          <w:rFonts w:ascii="Arial Narrow" w:hAnsi="Arial Narrow" w:cs="Arial"/>
          <w:sz w:val="28"/>
          <w:szCs w:val="28"/>
          <w:lang w:val="uk-UA"/>
        </w:rPr>
        <w:t xml:space="preserve">  (у дорослих 65-75%) </w:t>
      </w:r>
      <w:r w:rsidR="001E661D" w:rsidRPr="00A604C0">
        <w:rPr>
          <w:rFonts w:ascii="Arial Narrow" w:hAnsi="Arial Narrow" w:cs="Arial"/>
          <w:sz w:val="28"/>
          <w:szCs w:val="28"/>
          <w:lang w:val="uk-UA"/>
        </w:rPr>
        <w:t>профілактики</w:t>
      </w:r>
      <w:r w:rsidR="00913A5A" w:rsidRPr="00A604C0">
        <w:rPr>
          <w:rFonts w:ascii="Arial Narrow" w:hAnsi="Arial Narrow" w:cs="Arial"/>
          <w:sz w:val="28"/>
          <w:szCs w:val="28"/>
          <w:lang w:val="uk-UA"/>
        </w:rPr>
        <w:t xml:space="preserve"> </w:t>
      </w:r>
      <w:r w:rsidR="002B0283" w:rsidRPr="00A604C0">
        <w:rPr>
          <w:rFonts w:ascii="Arial Narrow" w:hAnsi="Arial Narrow" w:cs="Arial"/>
          <w:sz w:val="28"/>
          <w:szCs w:val="28"/>
          <w:lang w:val="uk-UA"/>
        </w:rPr>
        <w:t>цього захворювання</w:t>
      </w:r>
      <w:r w:rsidR="00913A5A" w:rsidRPr="00A604C0">
        <w:rPr>
          <w:rFonts w:ascii="Arial Narrow" w:hAnsi="Arial Narrow" w:cs="Arial"/>
          <w:sz w:val="28"/>
          <w:szCs w:val="28"/>
          <w:lang w:val="uk-UA"/>
        </w:rPr>
        <w:t>. Імунітет буде захищати людину принаймні 20 років</w:t>
      </w:r>
      <w:r w:rsidR="005414DA" w:rsidRPr="00A604C0">
        <w:rPr>
          <w:rFonts w:ascii="Arial Narrow" w:hAnsi="Arial Narrow" w:cs="Arial"/>
          <w:sz w:val="28"/>
          <w:szCs w:val="28"/>
          <w:lang w:val="uk-UA"/>
        </w:rPr>
        <w:t>.</w:t>
      </w:r>
    </w:p>
    <w:p w14:paraId="55E73F40" w14:textId="77777777" w:rsidR="00425465" w:rsidRPr="00A604C0" w:rsidRDefault="00F1678E" w:rsidP="00976742">
      <w:pPr>
        <w:spacing w:line="276" w:lineRule="auto"/>
        <w:ind w:firstLine="708"/>
        <w:jc w:val="both"/>
        <w:rPr>
          <w:rFonts w:ascii="Arial Narrow" w:hAnsi="Arial Narrow" w:cs="Arial"/>
          <w:sz w:val="28"/>
          <w:szCs w:val="28"/>
          <w:lang w:val="uk-UA"/>
        </w:rPr>
      </w:pPr>
      <w:r w:rsidRPr="00A604C0">
        <w:rPr>
          <w:rFonts w:ascii="Arial Narrow" w:hAnsi="Arial Narrow" w:cs="Arial"/>
          <w:b/>
          <w:i/>
          <w:sz w:val="28"/>
          <w:szCs w:val="28"/>
          <w:lang w:val="uk-UA"/>
        </w:rPr>
        <w:t>Вірусний г</w:t>
      </w:r>
      <w:r w:rsidR="00714534" w:rsidRPr="00A604C0">
        <w:rPr>
          <w:rFonts w:ascii="Arial Narrow" w:hAnsi="Arial Narrow" w:cs="Arial"/>
          <w:b/>
          <w:i/>
          <w:sz w:val="28"/>
          <w:szCs w:val="28"/>
          <w:lang w:val="uk-UA"/>
        </w:rPr>
        <w:t>епатит С</w:t>
      </w:r>
      <w:r w:rsidR="00714534" w:rsidRPr="00A604C0">
        <w:rPr>
          <w:rFonts w:ascii="Arial Narrow" w:hAnsi="Arial Narrow" w:cs="Arial"/>
          <w:sz w:val="28"/>
          <w:szCs w:val="28"/>
          <w:lang w:val="uk-UA"/>
        </w:rPr>
        <w:t xml:space="preserve"> </w:t>
      </w:r>
      <w:r w:rsidR="006C1573" w:rsidRPr="00A604C0">
        <w:rPr>
          <w:rFonts w:ascii="Arial Narrow" w:hAnsi="Arial Narrow" w:cs="Arial"/>
          <w:sz w:val="28"/>
          <w:szCs w:val="28"/>
          <w:lang w:val="uk-UA"/>
        </w:rPr>
        <w:t xml:space="preserve"> </w:t>
      </w:r>
      <w:r w:rsidR="00714534" w:rsidRPr="00A604C0">
        <w:rPr>
          <w:rFonts w:ascii="Arial Narrow" w:hAnsi="Arial Narrow" w:cs="Arial"/>
          <w:sz w:val="28"/>
          <w:szCs w:val="28"/>
          <w:lang w:val="uk-UA"/>
        </w:rPr>
        <w:t>часто не має помітних симптомів. За це лікарі називають його «</w:t>
      </w:r>
      <w:r w:rsidR="003E641C" w:rsidRPr="00A604C0">
        <w:rPr>
          <w:rFonts w:ascii="Arial Narrow" w:hAnsi="Arial Narrow" w:cs="Arial"/>
          <w:sz w:val="28"/>
          <w:szCs w:val="28"/>
          <w:lang w:val="uk-UA"/>
        </w:rPr>
        <w:t>лагідним» або «мовчазним убивцею</w:t>
      </w:r>
      <w:r w:rsidR="00714534" w:rsidRPr="00A604C0">
        <w:rPr>
          <w:rFonts w:ascii="Arial Narrow" w:hAnsi="Arial Narrow" w:cs="Arial"/>
          <w:sz w:val="28"/>
          <w:szCs w:val="28"/>
          <w:lang w:val="uk-UA"/>
        </w:rPr>
        <w:t xml:space="preserve">». </w:t>
      </w:r>
      <w:r w:rsidR="003E641C" w:rsidRPr="00A604C0">
        <w:rPr>
          <w:rFonts w:ascii="Arial Narrow" w:hAnsi="Arial Narrow" w:cs="Arial"/>
          <w:sz w:val="28"/>
          <w:szCs w:val="28"/>
          <w:lang w:val="uk-UA"/>
        </w:rPr>
        <w:t xml:space="preserve">Як правило, </w:t>
      </w:r>
      <w:r w:rsidR="00DD1585" w:rsidRPr="00A604C0">
        <w:rPr>
          <w:rFonts w:ascii="Arial Narrow" w:hAnsi="Arial Narrow" w:cs="Arial"/>
          <w:sz w:val="28"/>
          <w:szCs w:val="28"/>
          <w:lang w:val="uk-UA"/>
        </w:rPr>
        <w:t xml:space="preserve">ця інфекція </w:t>
      </w:r>
      <w:r w:rsidR="003E641C" w:rsidRPr="00A604C0">
        <w:rPr>
          <w:rFonts w:ascii="Arial Narrow" w:hAnsi="Arial Narrow" w:cs="Arial"/>
          <w:sz w:val="28"/>
          <w:szCs w:val="28"/>
          <w:lang w:val="uk-UA"/>
        </w:rPr>
        <w:t xml:space="preserve">виявляється випадково, при обстеженні  у вагітних жінок, перед операцією, направленням на лікування </w:t>
      </w:r>
      <w:r w:rsidR="001E661D" w:rsidRPr="00A604C0">
        <w:rPr>
          <w:rFonts w:ascii="Arial Narrow" w:hAnsi="Arial Narrow" w:cs="Arial"/>
          <w:sz w:val="28"/>
          <w:szCs w:val="28"/>
          <w:lang w:val="uk-UA"/>
        </w:rPr>
        <w:t>до</w:t>
      </w:r>
      <w:r w:rsidR="003E641C" w:rsidRPr="00A604C0">
        <w:rPr>
          <w:rFonts w:ascii="Arial Narrow" w:hAnsi="Arial Narrow" w:cs="Arial"/>
          <w:sz w:val="28"/>
          <w:szCs w:val="28"/>
          <w:lang w:val="uk-UA"/>
        </w:rPr>
        <w:t xml:space="preserve"> стаціонар</w:t>
      </w:r>
      <w:r w:rsidR="001E661D" w:rsidRPr="00A604C0">
        <w:rPr>
          <w:rFonts w:ascii="Arial Narrow" w:hAnsi="Arial Narrow" w:cs="Arial"/>
          <w:sz w:val="28"/>
          <w:szCs w:val="28"/>
          <w:lang w:val="uk-UA"/>
        </w:rPr>
        <w:t>у</w:t>
      </w:r>
      <w:r w:rsidR="003E641C" w:rsidRPr="00A604C0">
        <w:rPr>
          <w:rFonts w:ascii="Arial Narrow" w:hAnsi="Arial Narrow" w:cs="Arial"/>
          <w:sz w:val="28"/>
          <w:szCs w:val="28"/>
          <w:lang w:val="uk-UA"/>
        </w:rPr>
        <w:t xml:space="preserve"> тощо. </w:t>
      </w:r>
      <w:r w:rsidR="007917FD" w:rsidRPr="00A604C0">
        <w:rPr>
          <w:rFonts w:ascii="Arial Narrow" w:hAnsi="Arial Narrow" w:cs="Arial"/>
          <w:sz w:val="28"/>
          <w:szCs w:val="28"/>
          <w:lang w:val="uk-UA"/>
        </w:rPr>
        <w:t>Це пояснюється тим, що гепатит С має гострий перебіг лише у 15% хворих, п</w:t>
      </w:r>
      <w:r w:rsidR="00714534" w:rsidRPr="00A604C0">
        <w:rPr>
          <w:rFonts w:ascii="Arial Narrow" w:hAnsi="Arial Narrow" w:cs="Arial"/>
          <w:sz w:val="28"/>
          <w:szCs w:val="28"/>
          <w:lang w:val="uk-UA"/>
        </w:rPr>
        <w:t>ри цьому</w:t>
      </w:r>
      <w:r w:rsidR="00D15F02" w:rsidRPr="00A604C0">
        <w:rPr>
          <w:rFonts w:ascii="Arial Narrow" w:hAnsi="Arial Narrow" w:cs="Arial"/>
          <w:sz w:val="28"/>
          <w:szCs w:val="28"/>
          <w:lang w:val="uk-UA"/>
        </w:rPr>
        <w:t xml:space="preserve"> </w:t>
      </w:r>
      <w:proofErr w:type="spellStart"/>
      <w:r w:rsidR="00D15F02" w:rsidRPr="00A604C0">
        <w:rPr>
          <w:rFonts w:ascii="Arial Narrow" w:hAnsi="Arial Narrow" w:cs="Arial"/>
          <w:sz w:val="28"/>
          <w:szCs w:val="28"/>
          <w:lang w:val="uk-UA"/>
        </w:rPr>
        <w:t>рідко</w:t>
      </w:r>
      <w:proofErr w:type="spellEnd"/>
      <w:r w:rsidR="00D15F02" w:rsidRPr="00A604C0">
        <w:rPr>
          <w:rFonts w:ascii="Arial Narrow" w:hAnsi="Arial Narrow" w:cs="Arial"/>
          <w:sz w:val="28"/>
          <w:szCs w:val="28"/>
          <w:lang w:val="uk-UA"/>
        </w:rPr>
        <w:t xml:space="preserve"> бувають </w:t>
      </w:r>
      <w:r w:rsidR="007917FD" w:rsidRPr="00A604C0">
        <w:rPr>
          <w:rFonts w:ascii="Arial Narrow" w:hAnsi="Arial Narrow" w:cs="Arial"/>
          <w:sz w:val="28"/>
          <w:szCs w:val="28"/>
          <w:lang w:val="uk-UA"/>
        </w:rPr>
        <w:t xml:space="preserve"> жовтяниця, нудота, блювання. У</w:t>
      </w:r>
      <w:r w:rsidR="00714534" w:rsidRPr="00A604C0">
        <w:rPr>
          <w:rFonts w:ascii="Arial Narrow" w:hAnsi="Arial Narrow" w:cs="Arial"/>
          <w:sz w:val="28"/>
          <w:szCs w:val="28"/>
          <w:lang w:val="uk-UA"/>
        </w:rPr>
        <w:t xml:space="preserve"> 60-75% </w:t>
      </w:r>
      <w:r w:rsidR="007917FD" w:rsidRPr="00A604C0">
        <w:rPr>
          <w:rFonts w:ascii="Arial Narrow" w:hAnsi="Arial Narrow" w:cs="Arial"/>
          <w:sz w:val="28"/>
          <w:szCs w:val="28"/>
          <w:lang w:val="uk-UA"/>
        </w:rPr>
        <w:t xml:space="preserve">пацієнтів </w:t>
      </w:r>
      <w:r w:rsidR="001E661D" w:rsidRPr="00A604C0">
        <w:rPr>
          <w:rFonts w:ascii="Arial Narrow" w:hAnsi="Arial Narrow" w:cs="Arial"/>
          <w:sz w:val="28"/>
          <w:szCs w:val="28"/>
          <w:lang w:val="uk-UA"/>
        </w:rPr>
        <w:t xml:space="preserve">захворювання </w:t>
      </w:r>
      <w:r w:rsidR="00714534" w:rsidRPr="00A604C0">
        <w:rPr>
          <w:rFonts w:ascii="Arial Narrow" w:hAnsi="Arial Narrow" w:cs="Arial"/>
          <w:sz w:val="28"/>
          <w:szCs w:val="28"/>
          <w:lang w:val="uk-UA"/>
        </w:rPr>
        <w:t xml:space="preserve">переходить у хронічну форму, </w:t>
      </w:r>
      <w:r w:rsidR="007917FD" w:rsidRPr="00A604C0">
        <w:rPr>
          <w:rFonts w:ascii="Arial Narrow" w:hAnsi="Arial Narrow" w:cs="Arial"/>
          <w:sz w:val="28"/>
          <w:szCs w:val="28"/>
          <w:lang w:val="uk-UA"/>
        </w:rPr>
        <w:t xml:space="preserve">і </w:t>
      </w:r>
      <w:r w:rsidR="00714534" w:rsidRPr="00A604C0">
        <w:rPr>
          <w:rFonts w:ascii="Arial Narrow" w:hAnsi="Arial Narrow" w:cs="Arial"/>
          <w:sz w:val="28"/>
          <w:szCs w:val="28"/>
          <w:lang w:val="uk-UA"/>
        </w:rPr>
        <w:t xml:space="preserve">через 15-20 років </w:t>
      </w:r>
      <w:r w:rsidR="007917FD" w:rsidRPr="00A604C0">
        <w:rPr>
          <w:rFonts w:ascii="Arial Narrow" w:hAnsi="Arial Narrow" w:cs="Arial"/>
          <w:sz w:val="28"/>
          <w:szCs w:val="28"/>
          <w:lang w:val="uk-UA"/>
        </w:rPr>
        <w:t xml:space="preserve">призводить до </w:t>
      </w:r>
      <w:r w:rsidR="00714534" w:rsidRPr="00A604C0">
        <w:rPr>
          <w:rFonts w:ascii="Arial Narrow" w:hAnsi="Arial Narrow" w:cs="Arial"/>
          <w:sz w:val="28"/>
          <w:szCs w:val="28"/>
          <w:lang w:val="uk-UA"/>
        </w:rPr>
        <w:t>цироз</w:t>
      </w:r>
      <w:r w:rsidR="007917FD" w:rsidRPr="00A604C0">
        <w:rPr>
          <w:rFonts w:ascii="Arial Narrow" w:hAnsi="Arial Narrow" w:cs="Arial"/>
          <w:sz w:val="28"/>
          <w:szCs w:val="28"/>
          <w:lang w:val="uk-UA"/>
        </w:rPr>
        <w:t>у</w:t>
      </w:r>
      <w:r w:rsidR="00714534" w:rsidRPr="00A604C0">
        <w:rPr>
          <w:rFonts w:ascii="Arial Narrow" w:hAnsi="Arial Narrow" w:cs="Arial"/>
          <w:sz w:val="28"/>
          <w:szCs w:val="28"/>
          <w:lang w:val="uk-UA"/>
        </w:rPr>
        <w:t xml:space="preserve">, а іноді </w:t>
      </w:r>
      <w:r w:rsidR="003E641C" w:rsidRPr="00A604C0">
        <w:rPr>
          <w:rFonts w:ascii="Arial Narrow" w:hAnsi="Arial Narrow" w:cs="Arial"/>
          <w:sz w:val="28"/>
          <w:szCs w:val="28"/>
          <w:lang w:val="uk-UA"/>
        </w:rPr>
        <w:t xml:space="preserve">й </w:t>
      </w:r>
      <w:r w:rsidR="00714534" w:rsidRPr="00A604C0">
        <w:rPr>
          <w:rFonts w:ascii="Arial Narrow" w:hAnsi="Arial Narrow" w:cs="Arial"/>
          <w:sz w:val="28"/>
          <w:szCs w:val="28"/>
          <w:lang w:val="uk-UA"/>
        </w:rPr>
        <w:t>рак</w:t>
      </w:r>
      <w:r w:rsidR="007917FD" w:rsidRPr="00A604C0">
        <w:rPr>
          <w:rFonts w:ascii="Arial Narrow" w:hAnsi="Arial Narrow" w:cs="Arial"/>
          <w:sz w:val="28"/>
          <w:szCs w:val="28"/>
          <w:lang w:val="uk-UA"/>
        </w:rPr>
        <w:t>у</w:t>
      </w:r>
      <w:r w:rsidR="00714534" w:rsidRPr="00A604C0">
        <w:rPr>
          <w:rFonts w:ascii="Arial Narrow" w:hAnsi="Arial Narrow" w:cs="Arial"/>
          <w:sz w:val="28"/>
          <w:szCs w:val="28"/>
          <w:lang w:val="uk-UA"/>
        </w:rPr>
        <w:t xml:space="preserve"> печінки. </w:t>
      </w:r>
    </w:p>
    <w:p w14:paraId="23726686" w14:textId="578EB9BB" w:rsidR="00714534" w:rsidRPr="00A604C0" w:rsidRDefault="006C1573" w:rsidP="00803040">
      <w:pPr>
        <w:spacing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Вірусний г</w:t>
      </w:r>
      <w:r w:rsidR="001E661D" w:rsidRPr="00A604C0">
        <w:rPr>
          <w:rFonts w:ascii="Arial Narrow" w:hAnsi="Arial Narrow" w:cs="Arial"/>
          <w:sz w:val="28"/>
          <w:szCs w:val="28"/>
          <w:lang w:val="uk-UA"/>
        </w:rPr>
        <w:t>епатит С</w:t>
      </w:r>
      <w:r w:rsidR="00714534" w:rsidRPr="00A604C0">
        <w:rPr>
          <w:rFonts w:ascii="Arial Narrow" w:hAnsi="Arial Narrow" w:cs="Arial"/>
          <w:sz w:val="28"/>
          <w:szCs w:val="28"/>
          <w:lang w:val="uk-UA"/>
        </w:rPr>
        <w:t xml:space="preserve"> може супроводжуватися  ураженням нирок, </w:t>
      </w:r>
      <w:proofErr w:type="spellStart"/>
      <w:r w:rsidR="00714534" w:rsidRPr="00A604C0">
        <w:rPr>
          <w:rFonts w:ascii="Arial Narrow" w:hAnsi="Arial Narrow" w:cs="Arial"/>
          <w:sz w:val="28"/>
          <w:szCs w:val="28"/>
          <w:lang w:val="uk-UA"/>
        </w:rPr>
        <w:t>легенів</w:t>
      </w:r>
      <w:proofErr w:type="spellEnd"/>
      <w:r w:rsidR="00714534" w:rsidRPr="00A604C0">
        <w:rPr>
          <w:rFonts w:ascii="Arial Narrow" w:hAnsi="Arial Narrow" w:cs="Arial"/>
          <w:sz w:val="28"/>
          <w:szCs w:val="28"/>
          <w:lang w:val="uk-UA"/>
        </w:rPr>
        <w:t xml:space="preserve">, суглобів, системи крові та </w:t>
      </w:r>
      <w:r w:rsidR="003E641C" w:rsidRPr="00A604C0">
        <w:rPr>
          <w:rFonts w:ascii="Arial Narrow" w:hAnsi="Arial Narrow" w:cs="Arial"/>
          <w:sz w:val="28"/>
          <w:szCs w:val="28"/>
          <w:lang w:val="uk-UA"/>
        </w:rPr>
        <w:t>ін.</w:t>
      </w:r>
      <w:r w:rsidR="005370FB" w:rsidRPr="00A604C0">
        <w:rPr>
          <w:rFonts w:ascii="Arial Narrow" w:hAnsi="Arial Narrow" w:cs="Arial"/>
          <w:sz w:val="28"/>
          <w:szCs w:val="28"/>
          <w:lang w:val="uk-UA"/>
        </w:rPr>
        <w:t xml:space="preserve"> </w:t>
      </w:r>
      <w:r w:rsidR="00D462CF" w:rsidRPr="00A604C0">
        <w:rPr>
          <w:rFonts w:ascii="Arial Narrow" w:hAnsi="Arial Narrow" w:cs="Arial"/>
          <w:sz w:val="28"/>
          <w:szCs w:val="28"/>
          <w:lang w:val="uk-UA"/>
        </w:rPr>
        <w:t xml:space="preserve">Щороку від хвороб, пов’язаних з </w:t>
      </w:r>
      <w:r w:rsidR="001E661D" w:rsidRPr="00A604C0">
        <w:rPr>
          <w:rFonts w:ascii="Arial Narrow" w:hAnsi="Arial Narrow" w:cs="Arial"/>
          <w:sz w:val="28"/>
          <w:szCs w:val="28"/>
          <w:lang w:val="uk-UA"/>
        </w:rPr>
        <w:t>цією інфекцією</w:t>
      </w:r>
      <w:r w:rsidR="00D462CF" w:rsidRPr="00A604C0">
        <w:rPr>
          <w:rFonts w:ascii="Arial Narrow" w:hAnsi="Arial Narrow" w:cs="Arial"/>
          <w:sz w:val="28"/>
          <w:szCs w:val="28"/>
          <w:lang w:val="uk-UA"/>
        </w:rPr>
        <w:t xml:space="preserve">, </w:t>
      </w:r>
      <w:r w:rsidR="00227AE6" w:rsidRPr="00A604C0">
        <w:rPr>
          <w:rFonts w:ascii="Arial Narrow" w:hAnsi="Arial Narrow" w:cs="Arial"/>
          <w:sz w:val="28"/>
          <w:szCs w:val="28"/>
          <w:lang w:val="uk-UA"/>
        </w:rPr>
        <w:t xml:space="preserve">на нашій планеті </w:t>
      </w:r>
      <w:r w:rsidR="00D462CF" w:rsidRPr="00A604C0">
        <w:rPr>
          <w:rFonts w:ascii="Arial Narrow" w:hAnsi="Arial Narrow" w:cs="Arial"/>
          <w:sz w:val="28"/>
          <w:szCs w:val="28"/>
          <w:lang w:val="uk-UA"/>
        </w:rPr>
        <w:t xml:space="preserve">помирає понад </w:t>
      </w:r>
      <w:r w:rsidR="008E712C" w:rsidRPr="00A604C0">
        <w:rPr>
          <w:rFonts w:ascii="Arial Narrow" w:hAnsi="Arial Narrow" w:cs="Arial"/>
          <w:sz w:val="28"/>
          <w:szCs w:val="28"/>
          <w:lang w:val="uk-UA"/>
        </w:rPr>
        <w:t xml:space="preserve"> </w:t>
      </w:r>
      <w:r w:rsidR="00D462CF" w:rsidRPr="00A604C0">
        <w:rPr>
          <w:rFonts w:ascii="Arial Narrow" w:hAnsi="Arial Narrow" w:cs="Arial"/>
          <w:sz w:val="28"/>
          <w:szCs w:val="28"/>
          <w:lang w:val="uk-UA"/>
        </w:rPr>
        <w:t xml:space="preserve">350 тис. осіб. </w:t>
      </w:r>
      <w:r w:rsidR="005370FB" w:rsidRPr="00A604C0">
        <w:rPr>
          <w:rFonts w:ascii="Arial Narrow" w:hAnsi="Arial Narrow" w:cs="Arial"/>
          <w:sz w:val="28"/>
          <w:szCs w:val="28"/>
          <w:lang w:val="uk-UA"/>
        </w:rPr>
        <w:t>Складно визначити кількість хворих на гепатит С в усьому світі, але спеціалісти вважають, що ця цифра становит</w:t>
      </w:r>
      <w:r w:rsidR="00495CD4">
        <w:rPr>
          <w:rFonts w:ascii="Arial Narrow" w:hAnsi="Arial Narrow" w:cs="Arial"/>
          <w:sz w:val="28"/>
          <w:szCs w:val="28"/>
          <w:lang w:val="uk-UA"/>
        </w:rPr>
        <w:t>ь</w:t>
      </w:r>
      <w:r w:rsidR="005370FB" w:rsidRPr="00A604C0">
        <w:rPr>
          <w:rFonts w:ascii="Arial Narrow" w:hAnsi="Arial Narrow" w:cs="Arial"/>
          <w:sz w:val="28"/>
          <w:szCs w:val="28"/>
          <w:lang w:val="uk-UA"/>
        </w:rPr>
        <w:t xml:space="preserve"> </w:t>
      </w:r>
      <w:r w:rsidR="00495CD4">
        <w:rPr>
          <w:rFonts w:ascii="Arial Narrow" w:hAnsi="Arial Narrow" w:cs="Arial"/>
          <w:sz w:val="28"/>
          <w:szCs w:val="28"/>
          <w:lang w:val="uk-UA"/>
        </w:rPr>
        <w:t>понад</w:t>
      </w:r>
      <w:r w:rsidR="007F4FF4" w:rsidRPr="00A604C0">
        <w:rPr>
          <w:rFonts w:ascii="Arial Narrow" w:hAnsi="Arial Narrow" w:cs="Arial"/>
          <w:sz w:val="28"/>
          <w:szCs w:val="28"/>
          <w:lang w:val="uk-UA"/>
        </w:rPr>
        <w:t xml:space="preserve"> 170 млн</w:t>
      </w:r>
      <w:r w:rsidR="00D435C9" w:rsidRPr="00A604C0">
        <w:rPr>
          <w:rFonts w:ascii="Arial Narrow" w:hAnsi="Arial Narrow" w:cs="Arial"/>
          <w:sz w:val="28"/>
          <w:szCs w:val="28"/>
          <w:lang w:val="uk-UA"/>
        </w:rPr>
        <w:t>.</w:t>
      </w:r>
      <w:r w:rsidR="007F4FF4" w:rsidRPr="00A604C0">
        <w:rPr>
          <w:rFonts w:ascii="Arial Narrow" w:hAnsi="Arial Narrow" w:cs="Arial"/>
          <w:sz w:val="28"/>
          <w:szCs w:val="28"/>
          <w:lang w:val="uk-UA"/>
        </w:rPr>
        <w:t xml:space="preserve"> </w:t>
      </w:r>
      <w:r w:rsidR="005370FB" w:rsidRPr="00A604C0">
        <w:rPr>
          <w:rFonts w:ascii="Arial Narrow" w:hAnsi="Arial Narrow" w:cs="Arial"/>
          <w:sz w:val="28"/>
          <w:szCs w:val="28"/>
          <w:lang w:val="uk-UA"/>
        </w:rPr>
        <w:t>осі</w:t>
      </w:r>
      <w:r w:rsidR="006E48FB" w:rsidRPr="00A604C0">
        <w:rPr>
          <w:rFonts w:ascii="Arial Narrow" w:hAnsi="Arial Narrow" w:cs="Arial"/>
          <w:sz w:val="28"/>
          <w:szCs w:val="28"/>
          <w:lang w:val="uk-UA"/>
        </w:rPr>
        <w:t>б</w:t>
      </w:r>
      <w:r w:rsidR="00495CD4">
        <w:rPr>
          <w:rFonts w:ascii="Arial Narrow" w:hAnsi="Arial Narrow" w:cs="Arial"/>
          <w:sz w:val="28"/>
          <w:szCs w:val="28"/>
          <w:lang w:val="uk-UA"/>
        </w:rPr>
        <w:t>.</w:t>
      </w:r>
      <w:r w:rsidR="006E48FB" w:rsidRPr="00A604C0">
        <w:rPr>
          <w:rFonts w:ascii="Arial Narrow" w:hAnsi="Arial Narrow" w:cs="Arial"/>
          <w:sz w:val="28"/>
          <w:szCs w:val="28"/>
          <w:lang w:val="uk-UA"/>
        </w:rPr>
        <w:t xml:space="preserve"> </w:t>
      </w:r>
    </w:p>
    <w:p w14:paraId="76D3E836" w14:textId="77777777" w:rsidR="005D225A" w:rsidRPr="00A604C0" w:rsidRDefault="006E48FB" w:rsidP="00976742">
      <w:pPr>
        <w:spacing w:line="276" w:lineRule="auto"/>
        <w:ind w:firstLine="708"/>
        <w:jc w:val="both"/>
        <w:rPr>
          <w:rFonts w:ascii="Arial Narrow" w:hAnsi="Arial Narrow" w:cs="Arial"/>
          <w:sz w:val="28"/>
          <w:szCs w:val="28"/>
          <w:lang w:val="uk-UA"/>
        </w:rPr>
      </w:pPr>
      <w:r w:rsidRPr="00A604C0">
        <w:rPr>
          <w:rFonts w:ascii="Arial Narrow" w:hAnsi="Arial Narrow" w:cs="Arial"/>
          <w:sz w:val="28"/>
          <w:szCs w:val="28"/>
          <w:lang w:val="uk-UA"/>
        </w:rPr>
        <w:t xml:space="preserve">Від гепатиту С (на відміну від гепатитів А і В) вакцину ще не створено. Зробити це дуже складно, оскільки </w:t>
      </w:r>
      <w:r w:rsidR="001E661D" w:rsidRPr="00A604C0">
        <w:rPr>
          <w:rFonts w:ascii="Arial Narrow" w:hAnsi="Arial Narrow" w:cs="Arial"/>
          <w:sz w:val="28"/>
          <w:szCs w:val="28"/>
          <w:lang w:val="uk-UA"/>
        </w:rPr>
        <w:t>збудник</w:t>
      </w:r>
      <w:r w:rsidRPr="00A604C0">
        <w:rPr>
          <w:rFonts w:ascii="Arial Narrow" w:hAnsi="Arial Narrow" w:cs="Arial"/>
          <w:sz w:val="28"/>
          <w:szCs w:val="28"/>
          <w:lang w:val="uk-UA"/>
        </w:rPr>
        <w:t xml:space="preserve"> </w:t>
      </w:r>
      <w:r w:rsidR="00D15F02" w:rsidRPr="00A604C0">
        <w:rPr>
          <w:rFonts w:ascii="Arial Narrow" w:hAnsi="Arial Narrow" w:cs="Arial"/>
          <w:sz w:val="28"/>
          <w:szCs w:val="28"/>
          <w:lang w:val="uk-UA"/>
        </w:rPr>
        <w:t xml:space="preserve">інфекції </w:t>
      </w:r>
      <w:r w:rsidRPr="00A604C0">
        <w:rPr>
          <w:rFonts w:ascii="Arial Narrow" w:hAnsi="Arial Narrow" w:cs="Arial"/>
          <w:sz w:val="28"/>
          <w:szCs w:val="28"/>
          <w:lang w:val="uk-UA"/>
        </w:rPr>
        <w:t xml:space="preserve">має високу мінливість. Для лікування  </w:t>
      </w:r>
      <w:r w:rsidR="001E661D" w:rsidRPr="00A604C0">
        <w:rPr>
          <w:rFonts w:ascii="Arial Narrow" w:hAnsi="Arial Narrow" w:cs="Arial"/>
          <w:sz w:val="28"/>
          <w:szCs w:val="28"/>
          <w:lang w:val="uk-UA"/>
        </w:rPr>
        <w:t>цього</w:t>
      </w:r>
      <w:r w:rsidR="005D225A" w:rsidRPr="00A604C0">
        <w:rPr>
          <w:rFonts w:ascii="Arial Narrow" w:hAnsi="Arial Narrow" w:cs="Arial"/>
          <w:sz w:val="28"/>
          <w:szCs w:val="28"/>
          <w:lang w:val="uk-UA"/>
        </w:rPr>
        <w:t xml:space="preserve"> </w:t>
      </w:r>
    </w:p>
    <w:p w14:paraId="3A804F09" w14:textId="2D306AEB" w:rsidR="0099633D" w:rsidRDefault="005D225A" w:rsidP="00976742">
      <w:pPr>
        <w:spacing w:line="276" w:lineRule="auto"/>
        <w:jc w:val="both"/>
        <w:rPr>
          <w:rFonts w:ascii="Arial Narrow" w:hAnsi="Arial Narrow" w:cs="Arial"/>
          <w:sz w:val="28"/>
          <w:szCs w:val="28"/>
          <w:lang w:val="uk-UA"/>
        </w:rPr>
      </w:pPr>
      <w:r w:rsidRPr="00A604C0">
        <w:rPr>
          <w:rFonts w:ascii="Arial Narrow" w:hAnsi="Arial Narrow" w:cs="Arial"/>
          <w:sz w:val="28"/>
          <w:szCs w:val="28"/>
          <w:lang w:val="uk-UA"/>
        </w:rPr>
        <w:t>захворювання застосовується досить ефективна терапія, але вона дорого коштує</w:t>
      </w:r>
      <w:r w:rsidR="00C631EF">
        <w:rPr>
          <w:rFonts w:ascii="Arial Narrow" w:hAnsi="Arial Narrow" w:cs="Arial"/>
          <w:sz w:val="28"/>
          <w:szCs w:val="28"/>
          <w:lang w:val="uk-UA"/>
        </w:rPr>
        <w:t>.</w:t>
      </w:r>
      <w:r w:rsidRPr="00A604C0">
        <w:rPr>
          <w:rFonts w:ascii="Arial Narrow" w:hAnsi="Arial Narrow" w:cs="Arial"/>
          <w:sz w:val="28"/>
          <w:szCs w:val="28"/>
          <w:lang w:val="uk-UA"/>
        </w:rPr>
        <w:t xml:space="preserve">  </w:t>
      </w:r>
      <w:r w:rsidR="00C631EF">
        <w:rPr>
          <w:rFonts w:ascii="Arial Narrow" w:hAnsi="Arial Narrow" w:cs="Arial"/>
          <w:sz w:val="28"/>
          <w:szCs w:val="28"/>
          <w:lang w:val="uk-UA"/>
        </w:rPr>
        <w:t>Завдяки державній програмі лікування гепатиту С, Україна через міжнародні організації закуповує інноваційний курс препаратів. Ліки рекомендовані Всесвітньою організацією охорони здоров‘я. Ефективність курсу лікування доведена та сягає понад 95%.</w:t>
      </w:r>
    </w:p>
    <w:p w14:paraId="0C643DCC" w14:textId="73D6A1A4" w:rsidR="00C631EF" w:rsidRPr="009D5925" w:rsidRDefault="00C631EF" w:rsidP="00C631EF">
      <w:pPr>
        <w:pStyle w:val="20"/>
        <w:shd w:val="clear" w:color="auto" w:fill="FFFFFF"/>
        <w:spacing w:before="0" w:after="0" w:line="525" w:lineRule="atLeast"/>
        <w:ind w:left="708" w:firstLine="708"/>
        <w:jc w:val="both"/>
        <w:textAlignment w:val="baseline"/>
        <w:rPr>
          <w:caps/>
          <w:sz w:val="32"/>
          <w:szCs w:val="32"/>
          <w:lang w:val="uk-UA"/>
        </w:rPr>
      </w:pPr>
      <w:r w:rsidRPr="009D5925">
        <w:rPr>
          <w:caps/>
          <w:sz w:val="32"/>
          <w:szCs w:val="32"/>
        </w:rPr>
        <w:t>АЛГОРИТМ ДІЙ ДЛЯ ПАЦІЄНТІВ</w:t>
      </w:r>
      <w:r w:rsidR="00F04C4F" w:rsidRPr="009D5925">
        <w:rPr>
          <w:caps/>
          <w:sz w:val="32"/>
          <w:szCs w:val="32"/>
          <w:lang w:val="uk-UA"/>
        </w:rPr>
        <w:t xml:space="preserve"> с гепатитом </w:t>
      </w:r>
      <w:r w:rsidR="00F04C4F" w:rsidRPr="009D5925">
        <w:rPr>
          <w:caps/>
          <w:sz w:val="44"/>
          <w:szCs w:val="44"/>
          <w:lang w:val="uk-UA"/>
        </w:rPr>
        <w:t>С</w:t>
      </w:r>
    </w:p>
    <w:p w14:paraId="7CA36D15" w14:textId="77777777" w:rsidR="00C631EF" w:rsidRPr="00803040" w:rsidRDefault="00C631EF" w:rsidP="00F21E85">
      <w:pPr>
        <w:rPr>
          <w:rFonts w:ascii="Arial Black" w:hAnsi="Arial Black"/>
          <w:sz w:val="28"/>
          <w:szCs w:val="28"/>
        </w:rPr>
      </w:pPr>
      <w:proofErr w:type="spellStart"/>
      <w:r w:rsidRPr="00803040">
        <w:rPr>
          <w:rFonts w:ascii="Arial Black" w:hAnsi="Arial Black"/>
          <w:sz w:val="28"/>
          <w:szCs w:val="28"/>
        </w:rPr>
        <w:t>Зверніться</w:t>
      </w:r>
      <w:proofErr w:type="spellEnd"/>
      <w:r w:rsidRPr="00803040">
        <w:rPr>
          <w:rFonts w:ascii="Arial Black" w:hAnsi="Arial Black"/>
          <w:sz w:val="28"/>
          <w:szCs w:val="28"/>
        </w:rPr>
        <w:t xml:space="preserve"> до </w:t>
      </w:r>
      <w:proofErr w:type="spellStart"/>
      <w:r w:rsidRPr="00803040">
        <w:rPr>
          <w:rFonts w:ascii="Arial Black" w:hAnsi="Arial Black"/>
          <w:sz w:val="28"/>
          <w:szCs w:val="28"/>
        </w:rPr>
        <w:t>лікаря</w:t>
      </w:r>
      <w:proofErr w:type="spellEnd"/>
      <w:r w:rsidRPr="00803040">
        <w:rPr>
          <w:rFonts w:ascii="Arial Black" w:hAnsi="Arial Black"/>
          <w:sz w:val="28"/>
          <w:szCs w:val="28"/>
        </w:rPr>
        <w:t xml:space="preserve">, з </w:t>
      </w:r>
      <w:proofErr w:type="spellStart"/>
      <w:r w:rsidRPr="00803040">
        <w:rPr>
          <w:rFonts w:ascii="Arial Black" w:hAnsi="Arial Black"/>
          <w:sz w:val="28"/>
          <w:szCs w:val="28"/>
        </w:rPr>
        <w:t>яким</w:t>
      </w:r>
      <w:proofErr w:type="spellEnd"/>
      <w:r w:rsidRPr="00803040">
        <w:rPr>
          <w:rFonts w:ascii="Arial Black" w:hAnsi="Arial Black"/>
          <w:sz w:val="28"/>
          <w:szCs w:val="28"/>
        </w:rPr>
        <w:t xml:space="preserve"> </w:t>
      </w:r>
      <w:proofErr w:type="spellStart"/>
      <w:r w:rsidRPr="00803040">
        <w:rPr>
          <w:rFonts w:ascii="Arial Black" w:hAnsi="Arial Black"/>
          <w:sz w:val="28"/>
          <w:szCs w:val="28"/>
        </w:rPr>
        <w:t>ви</w:t>
      </w:r>
      <w:proofErr w:type="spellEnd"/>
      <w:r w:rsidRPr="00803040">
        <w:rPr>
          <w:rFonts w:ascii="Arial Black" w:hAnsi="Arial Black"/>
          <w:sz w:val="28"/>
          <w:szCs w:val="28"/>
        </w:rPr>
        <w:t xml:space="preserve"> </w:t>
      </w:r>
      <w:proofErr w:type="spellStart"/>
      <w:r w:rsidRPr="00803040">
        <w:rPr>
          <w:rFonts w:ascii="Arial Black" w:hAnsi="Arial Black"/>
          <w:sz w:val="28"/>
          <w:szCs w:val="28"/>
        </w:rPr>
        <w:t>підписали</w:t>
      </w:r>
      <w:proofErr w:type="spellEnd"/>
      <w:r w:rsidRPr="00803040">
        <w:rPr>
          <w:rFonts w:ascii="Arial Black" w:hAnsi="Arial Black"/>
          <w:sz w:val="28"/>
          <w:szCs w:val="28"/>
        </w:rPr>
        <w:t xml:space="preserve"> </w:t>
      </w:r>
      <w:proofErr w:type="spellStart"/>
      <w:r w:rsidRPr="00803040">
        <w:rPr>
          <w:rFonts w:ascii="Arial Black" w:hAnsi="Arial Black"/>
          <w:sz w:val="28"/>
          <w:szCs w:val="28"/>
        </w:rPr>
        <w:t>декларацію</w:t>
      </w:r>
      <w:proofErr w:type="spellEnd"/>
      <w:r w:rsidRPr="00803040">
        <w:rPr>
          <w:rFonts w:ascii="Arial Black" w:hAnsi="Arial Black"/>
          <w:sz w:val="28"/>
          <w:szCs w:val="28"/>
        </w:rPr>
        <w:t>.  </w:t>
      </w:r>
    </w:p>
    <w:p w14:paraId="249CC4C1" w14:textId="2C3BDE20" w:rsidR="00C631EF" w:rsidRPr="009D5925" w:rsidRDefault="00C631EF" w:rsidP="00C631EF">
      <w:pPr>
        <w:numPr>
          <w:ilvl w:val="0"/>
          <w:numId w:val="4"/>
        </w:numPr>
        <w:pBdr>
          <w:left w:val="single" w:sz="12" w:space="24" w:color="FFC904"/>
        </w:pBdr>
        <w:shd w:val="clear" w:color="auto" w:fill="FFFFFF"/>
        <w:spacing w:line="276" w:lineRule="auto"/>
        <w:ind w:left="0"/>
        <w:jc w:val="both"/>
        <w:textAlignment w:val="baseline"/>
        <w:rPr>
          <w:rFonts w:ascii="Arial Narrow" w:hAnsi="Arial Narrow"/>
          <w:sz w:val="28"/>
          <w:szCs w:val="28"/>
        </w:rPr>
      </w:pPr>
      <w:proofErr w:type="spellStart"/>
      <w:r w:rsidRPr="009D5925">
        <w:rPr>
          <w:rFonts w:ascii="Arial Narrow" w:hAnsi="Arial Narrow"/>
          <w:sz w:val="28"/>
          <w:szCs w:val="28"/>
        </w:rPr>
        <w:t>Сімейний</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лікар</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може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запропонувати</w:t>
      </w:r>
      <w:proofErr w:type="spellEnd"/>
      <w:r w:rsidRPr="009D5925">
        <w:rPr>
          <w:rFonts w:ascii="Arial Narrow" w:hAnsi="Arial Narrow"/>
          <w:sz w:val="28"/>
          <w:szCs w:val="28"/>
        </w:rPr>
        <w:t xml:space="preserve"> вам </w:t>
      </w:r>
      <w:proofErr w:type="spellStart"/>
      <w:r w:rsidRPr="009D5925">
        <w:rPr>
          <w:rFonts w:ascii="Arial Narrow" w:hAnsi="Arial Narrow"/>
          <w:sz w:val="28"/>
          <w:szCs w:val="28"/>
        </w:rPr>
        <w:t>обстеження</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із</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використанням</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швидких</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тестів</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Якщо</w:t>
      </w:r>
      <w:proofErr w:type="spellEnd"/>
      <w:r w:rsidRPr="009D5925">
        <w:rPr>
          <w:rFonts w:ascii="Arial Narrow" w:hAnsi="Arial Narrow"/>
          <w:sz w:val="28"/>
          <w:szCs w:val="28"/>
        </w:rPr>
        <w:t xml:space="preserve"> результат тесту позитивний - </w:t>
      </w:r>
      <w:proofErr w:type="spellStart"/>
      <w:r w:rsidRPr="009D5925">
        <w:rPr>
          <w:rFonts w:ascii="Arial Narrow" w:hAnsi="Arial Narrow"/>
          <w:sz w:val="28"/>
          <w:szCs w:val="28"/>
        </w:rPr>
        <w:t>необхідно</w:t>
      </w:r>
      <w:proofErr w:type="spellEnd"/>
      <w:r w:rsidRPr="009D5925">
        <w:rPr>
          <w:rFonts w:ascii="Arial Narrow" w:hAnsi="Arial Narrow"/>
          <w:sz w:val="28"/>
          <w:szCs w:val="28"/>
        </w:rPr>
        <w:t xml:space="preserve"> буде пройти </w:t>
      </w:r>
      <w:proofErr w:type="spellStart"/>
      <w:r w:rsidRPr="009D5925">
        <w:rPr>
          <w:rFonts w:ascii="Arial Narrow" w:hAnsi="Arial Narrow"/>
          <w:sz w:val="28"/>
          <w:szCs w:val="28"/>
        </w:rPr>
        <w:t>додаткове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обстеження</w:t>
      </w:r>
      <w:proofErr w:type="spellEnd"/>
      <w:r w:rsidRPr="009D5925">
        <w:rPr>
          <w:rFonts w:ascii="Arial Narrow" w:hAnsi="Arial Narrow"/>
          <w:sz w:val="28"/>
          <w:szCs w:val="28"/>
        </w:rPr>
        <w:t xml:space="preserve">, </w:t>
      </w:r>
      <w:proofErr w:type="gramStart"/>
      <w:r w:rsidR="009D5925" w:rsidRPr="009D5925">
        <w:rPr>
          <w:rFonts w:ascii="Arial Narrow" w:hAnsi="Arial Narrow"/>
          <w:sz w:val="28"/>
          <w:szCs w:val="28"/>
          <w:lang w:val="uk-UA"/>
        </w:rPr>
        <w:t>про яке</w:t>
      </w:r>
      <w:proofErr w:type="gramEnd"/>
      <w:r w:rsidR="009D5925" w:rsidRPr="009D5925">
        <w:rPr>
          <w:rFonts w:ascii="Arial Narrow" w:hAnsi="Arial Narrow"/>
          <w:sz w:val="28"/>
          <w:szCs w:val="28"/>
          <w:lang w:val="uk-UA"/>
        </w:rPr>
        <w:t xml:space="preserve"> </w:t>
      </w:r>
      <w:r w:rsidRPr="009D5925">
        <w:rPr>
          <w:rFonts w:ascii="Arial Narrow" w:hAnsi="Arial Narrow"/>
          <w:sz w:val="28"/>
          <w:szCs w:val="28"/>
        </w:rPr>
        <w:t xml:space="preserve">вам </w:t>
      </w:r>
      <w:proofErr w:type="spellStart"/>
      <w:r w:rsidRPr="009D5925">
        <w:rPr>
          <w:rFonts w:ascii="Arial Narrow" w:hAnsi="Arial Narrow"/>
          <w:sz w:val="28"/>
          <w:szCs w:val="28"/>
        </w:rPr>
        <w:t>скаже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лікар</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Пам'ятайте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що</w:t>
      </w:r>
      <w:proofErr w:type="spellEnd"/>
      <w:r w:rsidRPr="009D5925">
        <w:rPr>
          <w:rFonts w:ascii="Arial Narrow" w:hAnsi="Arial Narrow"/>
          <w:sz w:val="28"/>
          <w:szCs w:val="28"/>
        </w:rPr>
        <w:t xml:space="preserve"> позитивний </w:t>
      </w:r>
      <w:proofErr w:type="spellStart"/>
      <w:r w:rsidRPr="009D5925">
        <w:rPr>
          <w:rFonts w:ascii="Arial Narrow" w:hAnsi="Arial Narrow"/>
          <w:sz w:val="28"/>
          <w:szCs w:val="28"/>
        </w:rPr>
        <w:t>швидкий</w:t>
      </w:r>
      <w:proofErr w:type="spellEnd"/>
      <w:r w:rsidRPr="009D5925">
        <w:rPr>
          <w:rFonts w:ascii="Arial Narrow" w:hAnsi="Arial Narrow"/>
          <w:sz w:val="28"/>
          <w:szCs w:val="28"/>
        </w:rPr>
        <w:t xml:space="preserve"> тест не є </w:t>
      </w:r>
      <w:proofErr w:type="spellStart"/>
      <w:r w:rsidRPr="009D5925">
        <w:rPr>
          <w:rFonts w:ascii="Arial Narrow" w:hAnsi="Arial Narrow"/>
          <w:sz w:val="28"/>
          <w:szCs w:val="28"/>
        </w:rPr>
        <w:t>підтвердженням</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діагнозу</w:t>
      </w:r>
      <w:proofErr w:type="spellEnd"/>
      <w:r w:rsidRPr="009D5925">
        <w:rPr>
          <w:rFonts w:ascii="Arial Narrow" w:hAnsi="Arial Narrow"/>
          <w:sz w:val="28"/>
          <w:szCs w:val="28"/>
        </w:rPr>
        <w:t xml:space="preserve">, а </w:t>
      </w:r>
      <w:proofErr w:type="spellStart"/>
      <w:r w:rsidRPr="009D5925">
        <w:rPr>
          <w:rFonts w:ascii="Arial Narrow" w:hAnsi="Arial Narrow"/>
          <w:sz w:val="28"/>
          <w:szCs w:val="28"/>
        </w:rPr>
        <w:t>може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свідчити</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що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ви</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перехворіли</w:t>
      </w:r>
      <w:proofErr w:type="spellEnd"/>
      <w:r w:rsidRPr="009D5925">
        <w:rPr>
          <w:rFonts w:ascii="Arial Narrow" w:hAnsi="Arial Narrow"/>
          <w:sz w:val="28"/>
          <w:szCs w:val="28"/>
        </w:rPr>
        <w:t xml:space="preserve"> і </w:t>
      </w:r>
      <w:proofErr w:type="spellStart"/>
      <w:r w:rsidRPr="009D5925">
        <w:rPr>
          <w:rFonts w:ascii="Arial Narrow" w:hAnsi="Arial Narrow"/>
          <w:sz w:val="28"/>
          <w:szCs w:val="28"/>
        </w:rPr>
        <w:t>самостійно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позбулись</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вірусу</w:t>
      </w:r>
      <w:proofErr w:type="spellEnd"/>
      <w:r w:rsidRPr="009D5925">
        <w:rPr>
          <w:rFonts w:ascii="Arial Narrow" w:hAnsi="Arial Narrow"/>
          <w:sz w:val="28"/>
          <w:szCs w:val="28"/>
        </w:rPr>
        <w:t>.</w:t>
      </w:r>
    </w:p>
    <w:p w14:paraId="2D34D8FC" w14:textId="631E1C71" w:rsidR="00C631EF" w:rsidRPr="009D5925" w:rsidRDefault="00C631EF" w:rsidP="00C631EF">
      <w:pPr>
        <w:numPr>
          <w:ilvl w:val="0"/>
          <w:numId w:val="4"/>
        </w:numPr>
        <w:pBdr>
          <w:left w:val="single" w:sz="12" w:space="24" w:color="FFC904"/>
        </w:pBdr>
        <w:shd w:val="clear" w:color="auto" w:fill="FFFFFF"/>
        <w:spacing w:line="276" w:lineRule="auto"/>
        <w:ind w:left="0"/>
        <w:jc w:val="both"/>
        <w:textAlignment w:val="baseline"/>
        <w:rPr>
          <w:rFonts w:ascii="Arial Narrow" w:hAnsi="Arial Narrow"/>
          <w:sz w:val="28"/>
          <w:szCs w:val="28"/>
        </w:rPr>
      </w:pPr>
      <w:proofErr w:type="spellStart"/>
      <w:r w:rsidRPr="009D5925">
        <w:rPr>
          <w:rFonts w:ascii="Arial Narrow" w:hAnsi="Arial Narrow"/>
          <w:sz w:val="28"/>
          <w:szCs w:val="28"/>
        </w:rPr>
        <w:t>Якщо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ви</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вже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знаєте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що</w:t>
      </w:r>
      <w:proofErr w:type="spellEnd"/>
      <w:r w:rsidRPr="009D5925">
        <w:rPr>
          <w:rFonts w:ascii="Arial Narrow" w:hAnsi="Arial Narrow"/>
          <w:sz w:val="28"/>
          <w:szCs w:val="28"/>
        </w:rPr>
        <w:t xml:space="preserve"> у вас </w:t>
      </w:r>
      <w:proofErr w:type="spellStart"/>
      <w:r w:rsidRPr="009D5925">
        <w:rPr>
          <w:rFonts w:ascii="Arial Narrow" w:hAnsi="Arial Narrow"/>
          <w:sz w:val="28"/>
          <w:szCs w:val="28"/>
        </w:rPr>
        <w:t>вірусний</w:t>
      </w:r>
      <w:proofErr w:type="spellEnd"/>
      <w:r w:rsidRPr="009D5925">
        <w:rPr>
          <w:rFonts w:ascii="Arial Narrow" w:hAnsi="Arial Narrow"/>
          <w:sz w:val="28"/>
          <w:szCs w:val="28"/>
        </w:rPr>
        <w:t xml:space="preserve"> гепатит</w:t>
      </w:r>
      <w:r w:rsidR="009A7FAD" w:rsidRPr="009D5925">
        <w:rPr>
          <w:rFonts w:ascii="Arial Narrow" w:hAnsi="Arial Narrow"/>
          <w:sz w:val="28"/>
          <w:szCs w:val="28"/>
          <w:lang w:val="uk-UA"/>
        </w:rPr>
        <w:t xml:space="preserve"> С</w:t>
      </w:r>
      <w:r w:rsidRPr="009D5925">
        <w:rPr>
          <w:rFonts w:ascii="Arial Narrow" w:hAnsi="Arial Narrow"/>
          <w:sz w:val="28"/>
          <w:szCs w:val="28"/>
        </w:rPr>
        <w:t xml:space="preserve">, можете </w:t>
      </w:r>
      <w:proofErr w:type="spellStart"/>
      <w:r w:rsidRPr="009D5925">
        <w:rPr>
          <w:rFonts w:ascii="Arial Narrow" w:hAnsi="Arial Narrow"/>
          <w:sz w:val="28"/>
          <w:szCs w:val="28"/>
        </w:rPr>
        <w:t>одразу</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звернутись</w:t>
      </w:r>
      <w:proofErr w:type="spellEnd"/>
      <w:r w:rsidRPr="009D5925">
        <w:rPr>
          <w:rFonts w:ascii="Arial Narrow" w:hAnsi="Arial Narrow"/>
          <w:sz w:val="28"/>
          <w:szCs w:val="28"/>
        </w:rPr>
        <w:t xml:space="preserve"> до </w:t>
      </w:r>
      <w:proofErr w:type="spellStart"/>
      <w:r w:rsidRPr="009D5925">
        <w:rPr>
          <w:rFonts w:ascii="Arial Narrow" w:hAnsi="Arial Narrow"/>
          <w:sz w:val="28"/>
          <w:szCs w:val="28"/>
        </w:rPr>
        <w:t>лікаря</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інфекціоніста</w:t>
      </w:r>
      <w:proofErr w:type="spellEnd"/>
      <w:r w:rsidRPr="009D5925">
        <w:rPr>
          <w:rFonts w:ascii="Arial Narrow" w:hAnsi="Arial Narrow"/>
          <w:sz w:val="28"/>
          <w:szCs w:val="28"/>
        </w:rPr>
        <w:t xml:space="preserve"> </w:t>
      </w:r>
      <w:r w:rsidR="00796E3F" w:rsidRPr="009D5925">
        <w:rPr>
          <w:rFonts w:ascii="Arial Narrow" w:hAnsi="Arial Narrow"/>
          <w:sz w:val="28"/>
          <w:szCs w:val="28"/>
          <w:lang w:val="uk-UA"/>
        </w:rPr>
        <w:t xml:space="preserve">обласної клінічної інфекційної </w:t>
      </w:r>
      <w:proofErr w:type="spellStart"/>
      <w:r w:rsidRPr="009D5925">
        <w:rPr>
          <w:rFonts w:ascii="Arial Narrow" w:hAnsi="Arial Narrow"/>
          <w:sz w:val="28"/>
          <w:szCs w:val="28"/>
        </w:rPr>
        <w:t>лікарні</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або</w:t>
      </w:r>
      <w:proofErr w:type="spellEnd"/>
      <w:r w:rsidRPr="009D5925">
        <w:rPr>
          <w:rFonts w:ascii="Arial Narrow" w:hAnsi="Arial Narrow"/>
          <w:sz w:val="28"/>
          <w:szCs w:val="28"/>
        </w:rPr>
        <w:t xml:space="preserve"> </w:t>
      </w:r>
      <w:r w:rsidR="00796E3F" w:rsidRPr="009D5925">
        <w:rPr>
          <w:rFonts w:ascii="Arial Narrow" w:hAnsi="Arial Narrow"/>
          <w:sz w:val="28"/>
          <w:szCs w:val="28"/>
          <w:lang w:val="uk-UA"/>
        </w:rPr>
        <w:t>до лікаря інфекціоніста центральної районної лікарні (залежно від того, чи є у лікарні за місцем проживання інфекційне відділення).</w:t>
      </w:r>
    </w:p>
    <w:p w14:paraId="5F751037" w14:textId="77777777" w:rsidR="00C631EF" w:rsidRPr="009D5925" w:rsidRDefault="00C631EF" w:rsidP="00C631EF">
      <w:pPr>
        <w:numPr>
          <w:ilvl w:val="0"/>
          <w:numId w:val="4"/>
        </w:numPr>
        <w:pBdr>
          <w:left w:val="single" w:sz="12" w:space="24" w:color="FFC904"/>
        </w:pBdr>
        <w:shd w:val="clear" w:color="auto" w:fill="FFFFFF"/>
        <w:spacing w:line="276" w:lineRule="auto"/>
        <w:ind w:left="0"/>
        <w:jc w:val="both"/>
        <w:textAlignment w:val="baseline"/>
        <w:rPr>
          <w:rFonts w:ascii="Arial Narrow" w:hAnsi="Arial Narrow"/>
          <w:sz w:val="28"/>
          <w:szCs w:val="28"/>
        </w:rPr>
      </w:pPr>
      <w:proofErr w:type="spellStart"/>
      <w:r w:rsidRPr="009D5925">
        <w:rPr>
          <w:rFonts w:ascii="Arial Narrow" w:hAnsi="Arial Narrow"/>
          <w:sz w:val="28"/>
          <w:szCs w:val="28"/>
        </w:rPr>
        <w:lastRenderedPageBreak/>
        <w:t>Пацієнт</w:t>
      </w:r>
      <w:proofErr w:type="spellEnd"/>
      <w:r w:rsidRPr="009D5925">
        <w:rPr>
          <w:rFonts w:ascii="Arial Narrow" w:hAnsi="Arial Narrow"/>
          <w:sz w:val="28"/>
          <w:szCs w:val="28"/>
        </w:rPr>
        <w:t xml:space="preserve"> проходить </w:t>
      </w:r>
      <w:proofErr w:type="spellStart"/>
      <w:r w:rsidRPr="009D5925">
        <w:rPr>
          <w:rFonts w:ascii="Arial Narrow" w:hAnsi="Arial Narrow"/>
          <w:sz w:val="28"/>
          <w:szCs w:val="28"/>
        </w:rPr>
        <w:t>обстеження</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приблизно</w:t>
      </w:r>
      <w:proofErr w:type="spellEnd"/>
      <w:r w:rsidRPr="009D5925">
        <w:rPr>
          <w:rFonts w:ascii="Arial Narrow" w:hAnsi="Arial Narrow"/>
          <w:sz w:val="28"/>
          <w:szCs w:val="28"/>
        </w:rPr>
        <w:t xml:space="preserve"> 7-10 </w:t>
      </w:r>
      <w:proofErr w:type="spellStart"/>
      <w:r w:rsidRPr="009D5925">
        <w:rPr>
          <w:rFonts w:ascii="Arial Narrow" w:hAnsi="Arial Narrow"/>
          <w:sz w:val="28"/>
          <w:szCs w:val="28"/>
        </w:rPr>
        <w:t>днів</w:t>
      </w:r>
      <w:proofErr w:type="spellEnd"/>
      <w:r w:rsidRPr="009D5925">
        <w:rPr>
          <w:rFonts w:ascii="Arial Narrow" w:hAnsi="Arial Narrow"/>
          <w:sz w:val="28"/>
          <w:szCs w:val="28"/>
        </w:rPr>
        <w:t xml:space="preserve">) та </w:t>
      </w:r>
      <w:proofErr w:type="spellStart"/>
      <w:r w:rsidRPr="009D5925">
        <w:rPr>
          <w:rFonts w:ascii="Arial Narrow" w:hAnsi="Arial Narrow"/>
          <w:sz w:val="28"/>
          <w:szCs w:val="28"/>
        </w:rPr>
        <w:t>здає</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усі</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необхідні</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аналізи</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Важливо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враховуючи</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що</w:t>
      </w:r>
      <w:proofErr w:type="spellEnd"/>
      <w:r w:rsidRPr="009D5925">
        <w:rPr>
          <w:rFonts w:ascii="Arial Narrow" w:hAnsi="Arial Narrow"/>
          <w:sz w:val="28"/>
          <w:szCs w:val="28"/>
        </w:rPr>
        <w:t xml:space="preserve"> препарат є </w:t>
      </w:r>
      <w:proofErr w:type="spellStart"/>
      <w:r w:rsidRPr="009D5925">
        <w:rPr>
          <w:rFonts w:ascii="Arial Narrow" w:hAnsi="Arial Narrow"/>
          <w:sz w:val="28"/>
          <w:szCs w:val="28"/>
        </w:rPr>
        <w:t>пангенотипним</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немає</w:t>
      </w:r>
      <w:proofErr w:type="spellEnd"/>
      <w:r w:rsidRPr="009D5925">
        <w:rPr>
          <w:rFonts w:ascii="Arial Narrow" w:hAnsi="Arial Narrow"/>
          <w:sz w:val="28"/>
          <w:szCs w:val="28"/>
        </w:rPr>
        <w:t xml:space="preserve"> потреби </w:t>
      </w:r>
      <w:proofErr w:type="spellStart"/>
      <w:r w:rsidRPr="009D5925">
        <w:rPr>
          <w:rFonts w:ascii="Arial Narrow" w:hAnsi="Arial Narrow"/>
          <w:sz w:val="28"/>
          <w:szCs w:val="28"/>
        </w:rPr>
        <w:t>додатково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визначати</w:t>
      </w:r>
      <w:proofErr w:type="spellEnd"/>
      <w:r w:rsidRPr="009D5925">
        <w:rPr>
          <w:rFonts w:ascii="Arial Narrow" w:hAnsi="Arial Narrow"/>
          <w:sz w:val="28"/>
          <w:szCs w:val="28"/>
        </w:rPr>
        <w:t xml:space="preserve"> генотип </w:t>
      </w:r>
      <w:proofErr w:type="spellStart"/>
      <w:r w:rsidRPr="009D5925">
        <w:rPr>
          <w:rFonts w:ascii="Arial Narrow" w:hAnsi="Arial Narrow"/>
          <w:sz w:val="28"/>
          <w:szCs w:val="28"/>
        </w:rPr>
        <w:t>вірусу</w:t>
      </w:r>
      <w:proofErr w:type="spellEnd"/>
      <w:r w:rsidRPr="009D5925">
        <w:rPr>
          <w:rFonts w:ascii="Arial Narrow" w:hAnsi="Arial Narrow"/>
          <w:sz w:val="28"/>
          <w:szCs w:val="28"/>
        </w:rPr>
        <w:t>.</w:t>
      </w:r>
    </w:p>
    <w:p w14:paraId="28FBF190" w14:textId="77777777" w:rsidR="00C631EF" w:rsidRPr="009D5925" w:rsidRDefault="00C631EF" w:rsidP="00C631EF">
      <w:pPr>
        <w:numPr>
          <w:ilvl w:val="0"/>
          <w:numId w:val="4"/>
        </w:numPr>
        <w:pBdr>
          <w:left w:val="single" w:sz="12" w:space="24" w:color="FFC904"/>
        </w:pBdr>
        <w:shd w:val="clear" w:color="auto" w:fill="FFFFFF"/>
        <w:spacing w:line="276" w:lineRule="auto"/>
        <w:ind w:left="0"/>
        <w:jc w:val="both"/>
        <w:textAlignment w:val="baseline"/>
        <w:rPr>
          <w:rFonts w:ascii="Arial Narrow" w:hAnsi="Arial Narrow"/>
          <w:sz w:val="28"/>
          <w:szCs w:val="28"/>
        </w:rPr>
      </w:pPr>
      <w:proofErr w:type="spellStart"/>
      <w:r w:rsidRPr="009D5925">
        <w:rPr>
          <w:rFonts w:ascii="Arial Narrow" w:hAnsi="Arial Narrow"/>
          <w:sz w:val="28"/>
          <w:szCs w:val="28"/>
        </w:rPr>
        <w:t>Якщо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діагноз</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підтвердився</w:t>
      </w:r>
      <w:proofErr w:type="spellEnd"/>
      <w:r w:rsidRPr="009D5925">
        <w:rPr>
          <w:rFonts w:ascii="Arial Narrow" w:hAnsi="Arial Narrow"/>
          <w:sz w:val="28"/>
          <w:szCs w:val="28"/>
        </w:rPr>
        <w:t xml:space="preserve">, нагадайте </w:t>
      </w:r>
      <w:proofErr w:type="spellStart"/>
      <w:r w:rsidRPr="009D5925">
        <w:rPr>
          <w:rFonts w:ascii="Arial Narrow" w:hAnsi="Arial Narrow"/>
          <w:sz w:val="28"/>
          <w:szCs w:val="28"/>
        </w:rPr>
        <w:t>лікарю-інфекціоністу</w:t>
      </w:r>
      <w:proofErr w:type="spellEnd"/>
      <w:r w:rsidRPr="009D5925">
        <w:rPr>
          <w:rFonts w:ascii="Arial Narrow" w:hAnsi="Arial Narrow"/>
          <w:sz w:val="28"/>
          <w:szCs w:val="28"/>
        </w:rPr>
        <w:t xml:space="preserve"> про </w:t>
      </w:r>
      <w:proofErr w:type="spellStart"/>
      <w:r w:rsidRPr="009D5925">
        <w:rPr>
          <w:rFonts w:ascii="Arial Narrow" w:hAnsi="Arial Narrow"/>
          <w:sz w:val="28"/>
          <w:szCs w:val="28"/>
        </w:rPr>
        <w:t>державну</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програму</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лікування</w:t>
      </w:r>
      <w:proofErr w:type="spellEnd"/>
      <w:r w:rsidRPr="009D5925">
        <w:rPr>
          <w:rFonts w:ascii="Arial Narrow" w:hAnsi="Arial Narrow"/>
          <w:sz w:val="28"/>
          <w:szCs w:val="28"/>
        </w:rPr>
        <w:t xml:space="preserve"> гепатиту.</w:t>
      </w:r>
    </w:p>
    <w:p w14:paraId="646EE426" w14:textId="752FAE54" w:rsidR="00C631EF" w:rsidRPr="009D5925" w:rsidRDefault="00C631EF" w:rsidP="00C631EF">
      <w:pPr>
        <w:numPr>
          <w:ilvl w:val="0"/>
          <w:numId w:val="4"/>
        </w:numPr>
        <w:pBdr>
          <w:left w:val="single" w:sz="12" w:space="24" w:color="FFC904"/>
        </w:pBdr>
        <w:shd w:val="clear" w:color="auto" w:fill="FFFFFF"/>
        <w:spacing w:line="276" w:lineRule="auto"/>
        <w:ind w:left="0"/>
        <w:jc w:val="both"/>
        <w:textAlignment w:val="baseline"/>
        <w:rPr>
          <w:rFonts w:ascii="Arial Narrow" w:hAnsi="Arial Narrow"/>
          <w:sz w:val="28"/>
          <w:szCs w:val="28"/>
        </w:rPr>
      </w:pPr>
      <w:proofErr w:type="spellStart"/>
      <w:r w:rsidRPr="009D5925">
        <w:rPr>
          <w:rFonts w:ascii="Arial Narrow" w:hAnsi="Arial Narrow"/>
          <w:sz w:val="28"/>
          <w:szCs w:val="28"/>
        </w:rPr>
        <w:t>Напишіть</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заяву</w:t>
      </w:r>
      <w:proofErr w:type="spellEnd"/>
      <w:r w:rsidRPr="009D5925">
        <w:rPr>
          <w:rFonts w:ascii="Arial Narrow" w:hAnsi="Arial Narrow"/>
          <w:sz w:val="28"/>
          <w:szCs w:val="28"/>
        </w:rPr>
        <w:t xml:space="preserve"> на </w:t>
      </w:r>
      <w:proofErr w:type="spellStart"/>
      <w:r w:rsidRPr="009D5925">
        <w:rPr>
          <w:rFonts w:ascii="Arial Narrow" w:hAnsi="Arial Narrow"/>
          <w:sz w:val="28"/>
          <w:szCs w:val="28"/>
        </w:rPr>
        <w:t>ім'я</w:t>
      </w:r>
      <w:proofErr w:type="spellEnd"/>
      <w:r w:rsidRPr="009D5925">
        <w:rPr>
          <w:rFonts w:ascii="Arial Narrow" w:hAnsi="Arial Narrow"/>
          <w:sz w:val="28"/>
          <w:szCs w:val="28"/>
        </w:rPr>
        <w:t xml:space="preserve"> директора </w:t>
      </w:r>
      <w:proofErr w:type="spellStart"/>
      <w:r w:rsidRPr="009D5925">
        <w:rPr>
          <w:rFonts w:ascii="Arial Narrow" w:hAnsi="Arial Narrow"/>
          <w:sz w:val="28"/>
          <w:szCs w:val="28"/>
        </w:rPr>
        <w:t>обласного</w:t>
      </w:r>
      <w:proofErr w:type="spellEnd"/>
      <w:r w:rsidRPr="009D5925">
        <w:rPr>
          <w:rFonts w:ascii="Arial Narrow" w:hAnsi="Arial Narrow"/>
          <w:sz w:val="28"/>
          <w:szCs w:val="28"/>
        </w:rPr>
        <w:t xml:space="preserve"> </w:t>
      </w:r>
      <w:proofErr w:type="gramStart"/>
      <w:r w:rsidR="00796E3F" w:rsidRPr="009D5925">
        <w:rPr>
          <w:rFonts w:ascii="Arial Narrow" w:hAnsi="Arial Narrow"/>
          <w:sz w:val="28"/>
          <w:szCs w:val="28"/>
          <w:lang w:val="uk-UA"/>
        </w:rPr>
        <w:t>д</w:t>
      </w:r>
      <w:proofErr w:type="spellStart"/>
      <w:r w:rsidRPr="009D5925">
        <w:rPr>
          <w:rFonts w:ascii="Arial Narrow" w:hAnsi="Arial Narrow"/>
          <w:sz w:val="28"/>
          <w:szCs w:val="28"/>
        </w:rPr>
        <w:t>епартаменту</w:t>
      </w:r>
      <w:proofErr w:type="spellEnd"/>
      <w:r w:rsidRPr="009D5925">
        <w:rPr>
          <w:rFonts w:ascii="Arial Narrow" w:hAnsi="Arial Narrow"/>
          <w:sz w:val="28"/>
          <w:szCs w:val="28"/>
        </w:rPr>
        <w:t>  </w:t>
      </w:r>
      <w:proofErr w:type="spellStart"/>
      <w:r w:rsidRPr="009D5925">
        <w:rPr>
          <w:rFonts w:ascii="Arial Narrow" w:hAnsi="Arial Narrow"/>
          <w:sz w:val="28"/>
          <w:szCs w:val="28"/>
        </w:rPr>
        <w:t>охорони</w:t>
      </w:r>
      <w:proofErr w:type="spellEnd"/>
      <w:proofErr w:type="gramEnd"/>
      <w:r w:rsidRPr="009D5925">
        <w:rPr>
          <w:rFonts w:ascii="Arial Narrow" w:hAnsi="Arial Narrow"/>
          <w:sz w:val="28"/>
          <w:szCs w:val="28"/>
        </w:rPr>
        <w:t xml:space="preserve"> здоров’я з </w:t>
      </w:r>
      <w:proofErr w:type="spellStart"/>
      <w:r w:rsidRPr="009D5925">
        <w:rPr>
          <w:rFonts w:ascii="Arial Narrow" w:hAnsi="Arial Narrow"/>
          <w:sz w:val="28"/>
          <w:szCs w:val="28"/>
        </w:rPr>
        <w:t>проханням</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отримати</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лікування</w:t>
      </w:r>
      <w:proofErr w:type="spellEnd"/>
      <w:r w:rsidRPr="009D5925">
        <w:rPr>
          <w:rFonts w:ascii="Arial Narrow" w:hAnsi="Arial Narrow"/>
          <w:sz w:val="28"/>
          <w:szCs w:val="28"/>
        </w:rPr>
        <w:t xml:space="preserve"> за державною  </w:t>
      </w:r>
      <w:proofErr w:type="spellStart"/>
      <w:r w:rsidRPr="009D5925">
        <w:rPr>
          <w:rFonts w:ascii="Arial Narrow" w:hAnsi="Arial Narrow"/>
          <w:sz w:val="28"/>
          <w:szCs w:val="28"/>
        </w:rPr>
        <w:t>програмою</w:t>
      </w:r>
      <w:proofErr w:type="spellEnd"/>
      <w:r w:rsidRPr="009D5925">
        <w:rPr>
          <w:rFonts w:ascii="Arial Narrow" w:hAnsi="Arial Narrow"/>
          <w:sz w:val="28"/>
          <w:szCs w:val="28"/>
        </w:rPr>
        <w:t>.</w:t>
      </w:r>
    </w:p>
    <w:p w14:paraId="0D33608C" w14:textId="074757B9" w:rsidR="00C631EF" w:rsidRPr="009D5925" w:rsidRDefault="00C631EF" w:rsidP="00C631EF">
      <w:pPr>
        <w:numPr>
          <w:ilvl w:val="0"/>
          <w:numId w:val="4"/>
        </w:numPr>
        <w:pBdr>
          <w:left w:val="single" w:sz="12" w:space="24" w:color="FFC904"/>
        </w:pBdr>
        <w:shd w:val="clear" w:color="auto" w:fill="FFFFFF"/>
        <w:spacing w:line="276" w:lineRule="auto"/>
        <w:ind w:left="0"/>
        <w:jc w:val="both"/>
        <w:textAlignment w:val="baseline"/>
        <w:rPr>
          <w:rFonts w:ascii="Arial Narrow" w:hAnsi="Arial Narrow"/>
          <w:sz w:val="28"/>
          <w:szCs w:val="28"/>
        </w:rPr>
      </w:pPr>
      <w:proofErr w:type="spellStart"/>
      <w:r w:rsidRPr="009D5925">
        <w:rPr>
          <w:rFonts w:ascii="Arial Narrow" w:hAnsi="Arial Narrow"/>
          <w:sz w:val="28"/>
          <w:szCs w:val="28"/>
        </w:rPr>
        <w:t>Наступний</w:t>
      </w:r>
      <w:proofErr w:type="spellEnd"/>
      <w:r w:rsidRPr="009D5925">
        <w:rPr>
          <w:rFonts w:ascii="Arial Narrow" w:hAnsi="Arial Narrow"/>
          <w:sz w:val="28"/>
          <w:szCs w:val="28"/>
        </w:rPr>
        <w:t xml:space="preserve"> крок — </w:t>
      </w:r>
      <w:proofErr w:type="spellStart"/>
      <w:r w:rsidRPr="009D5925">
        <w:rPr>
          <w:rFonts w:ascii="Arial Narrow" w:hAnsi="Arial Narrow"/>
          <w:sz w:val="28"/>
          <w:szCs w:val="28"/>
        </w:rPr>
        <w:t>отримати</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позитивне</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рішення</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щодо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забезпечення</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лікування</w:t>
      </w:r>
      <w:proofErr w:type="spellEnd"/>
      <w:r w:rsidRPr="009D5925">
        <w:rPr>
          <w:rFonts w:ascii="Arial Narrow" w:hAnsi="Arial Narrow"/>
          <w:sz w:val="28"/>
          <w:szCs w:val="28"/>
        </w:rPr>
        <w:t xml:space="preserve"> від </w:t>
      </w:r>
      <w:proofErr w:type="spellStart"/>
      <w:r w:rsidRPr="009D5925">
        <w:rPr>
          <w:rFonts w:ascii="Arial Narrow" w:hAnsi="Arial Narrow"/>
          <w:sz w:val="28"/>
          <w:szCs w:val="28"/>
        </w:rPr>
        <w:t>профільної</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комісії</w:t>
      </w:r>
      <w:proofErr w:type="spellEnd"/>
      <w:r w:rsidRPr="009D5925">
        <w:rPr>
          <w:rFonts w:ascii="Arial Narrow" w:hAnsi="Arial Narrow"/>
          <w:sz w:val="28"/>
          <w:szCs w:val="28"/>
        </w:rPr>
        <w:t>. При обласн</w:t>
      </w:r>
      <w:proofErr w:type="spellStart"/>
      <w:r w:rsidR="009A7FAD" w:rsidRPr="009D5925">
        <w:rPr>
          <w:rFonts w:ascii="Arial Narrow" w:hAnsi="Arial Narrow"/>
          <w:sz w:val="28"/>
          <w:szCs w:val="28"/>
          <w:lang w:val="uk-UA"/>
        </w:rPr>
        <w:t>ому</w:t>
      </w:r>
      <w:proofErr w:type="spellEnd"/>
      <w:r w:rsidRPr="009D5925">
        <w:rPr>
          <w:rFonts w:ascii="Arial Narrow" w:hAnsi="Arial Narrow"/>
          <w:sz w:val="28"/>
          <w:szCs w:val="28"/>
        </w:rPr>
        <w:t xml:space="preserve"> </w:t>
      </w:r>
      <w:proofErr w:type="gramStart"/>
      <w:r w:rsidRPr="009D5925">
        <w:rPr>
          <w:rFonts w:ascii="Arial Narrow" w:hAnsi="Arial Narrow"/>
          <w:sz w:val="28"/>
          <w:szCs w:val="28"/>
        </w:rPr>
        <w:t>департамент</w:t>
      </w:r>
      <w:r w:rsidR="009A7FAD" w:rsidRPr="009D5925">
        <w:rPr>
          <w:rFonts w:ascii="Arial Narrow" w:hAnsi="Arial Narrow"/>
          <w:sz w:val="28"/>
          <w:szCs w:val="28"/>
          <w:lang w:val="uk-UA"/>
        </w:rPr>
        <w:t>і</w:t>
      </w:r>
      <w:r w:rsidRPr="009D5925">
        <w:rPr>
          <w:rFonts w:ascii="Arial Narrow" w:hAnsi="Arial Narrow"/>
          <w:sz w:val="28"/>
          <w:szCs w:val="28"/>
        </w:rPr>
        <w:t>  </w:t>
      </w:r>
      <w:proofErr w:type="spellStart"/>
      <w:r w:rsidRPr="009D5925">
        <w:rPr>
          <w:rFonts w:ascii="Arial Narrow" w:hAnsi="Arial Narrow"/>
          <w:sz w:val="28"/>
          <w:szCs w:val="28"/>
        </w:rPr>
        <w:t>охорони</w:t>
      </w:r>
      <w:proofErr w:type="spellEnd"/>
      <w:proofErr w:type="gramEnd"/>
      <w:r w:rsidRPr="009D5925">
        <w:rPr>
          <w:rFonts w:ascii="Arial Narrow" w:hAnsi="Arial Narrow"/>
          <w:sz w:val="28"/>
          <w:szCs w:val="28"/>
        </w:rPr>
        <w:t xml:space="preserve"> здоров’я </w:t>
      </w:r>
      <w:proofErr w:type="spellStart"/>
      <w:r w:rsidRPr="009D5925">
        <w:rPr>
          <w:rFonts w:ascii="Arial Narrow" w:hAnsi="Arial Narrow"/>
          <w:sz w:val="28"/>
          <w:szCs w:val="28"/>
        </w:rPr>
        <w:t>ді</w:t>
      </w:r>
      <w:proofErr w:type="spellEnd"/>
      <w:r w:rsidR="009A7FAD" w:rsidRPr="009D5925">
        <w:rPr>
          <w:rFonts w:ascii="Arial Narrow" w:hAnsi="Arial Narrow"/>
          <w:sz w:val="28"/>
          <w:szCs w:val="28"/>
          <w:lang w:val="uk-UA"/>
        </w:rPr>
        <w:t>є</w:t>
      </w:r>
      <w:r w:rsidRPr="009D5925">
        <w:rPr>
          <w:rFonts w:ascii="Arial Narrow" w:hAnsi="Arial Narrow"/>
          <w:sz w:val="28"/>
          <w:szCs w:val="28"/>
        </w:rPr>
        <w:t xml:space="preserve"> </w:t>
      </w:r>
      <w:proofErr w:type="spellStart"/>
      <w:r w:rsidRPr="009D5925">
        <w:rPr>
          <w:rFonts w:ascii="Arial Narrow" w:hAnsi="Arial Narrow"/>
          <w:sz w:val="28"/>
          <w:szCs w:val="28"/>
        </w:rPr>
        <w:t>Комісі</w:t>
      </w:r>
      <w:proofErr w:type="spellEnd"/>
      <w:r w:rsidR="009A7FAD" w:rsidRPr="009D5925">
        <w:rPr>
          <w:rFonts w:ascii="Arial Narrow" w:hAnsi="Arial Narrow"/>
          <w:sz w:val="28"/>
          <w:szCs w:val="28"/>
          <w:lang w:val="uk-UA"/>
        </w:rPr>
        <w:t>я</w:t>
      </w:r>
      <w:r w:rsidRPr="009D5925">
        <w:rPr>
          <w:rFonts w:ascii="Arial Narrow" w:hAnsi="Arial Narrow"/>
          <w:sz w:val="28"/>
          <w:szCs w:val="28"/>
        </w:rPr>
        <w:t xml:space="preserve"> </w:t>
      </w:r>
      <w:proofErr w:type="spellStart"/>
      <w:r w:rsidRPr="009D5925">
        <w:rPr>
          <w:rFonts w:ascii="Arial Narrow" w:hAnsi="Arial Narrow"/>
          <w:sz w:val="28"/>
          <w:szCs w:val="28"/>
        </w:rPr>
        <w:t>щодо</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включення</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пацієнтів</w:t>
      </w:r>
      <w:proofErr w:type="spellEnd"/>
      <w:r w:rsidRPr="009D5925">
        <w:rPr>
          <w:rFonts w:ascii="Arial Narrow" w:hAnsi="Arial Narrow"/>
          <w:sz w:val="28"/>
          <w:szCs w:val="28"/>
        </w:rPr>
        <w:t xml:space="preserve"> до </w:t>
      </w:r>
      <w:proofErr w:type="spellStart"/>
      <w:r w:rsidRPr="009D5925">
        <w:rPr>
          <w:rFonts w:ascii="Arial Narrow" w:hAnsi="Arial Narrow"/>
          <w:sz w:val="28"/>
          <w:szCs w:val="28"/>
        </w:rPr>
        <w:t>державних</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програм</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лікування</w:t>
      </w:r>
      <w:proofErr w:type="spellEnd"/>
      <w:r w:rsidR="009A7FAD" w:rsidRPr="009D5925">
        <w:rPr>
          <w:rFonts w:ascii="Arial Narrow" w:hAnsi="Arial Narrow"/>
          <w:sz w:val="28"/>
          <w:szCs w:val="28"/>
          <w:lang w:val="uk-UA"/>
        </w:rPr>
        <w:t>.</w:t>
      </w:r>
      <w:r w:rsidRPr="009D5925">
        <w:rPr>
          <w:rFonts w:ascii="Arial Narrow" w:hAnsi="Arial Narrow"/>
          <w:sz w:val="28"/>
          <w:szCs w:val="28"/>
        </w:rPr>
        <w:t xml:space="preserve"> </w:t>
      </w:r>
    </w:p>
    <w:p w14:paraId="070B8D11" w14:textId="77777777" w:rsidR="00C631EF" w:rsidRPr="009D5925" w:rsidRDefault="00C631EF" w:rsidP="00C631EF">
      <w:pPr>
        <w:numPr>
          <w:ilvl w:val="0"/>
          <w:numId w:val="4"/>
        </w:numPr>
        <w:pBdr>
          <w:left w:val="single" w:sz="12" w:space="24" w:color="FFC904"/>
        </w:pBdr>
        <w:shd w:val="clear" w:color="auto" w:fill="FFFFFF"/>
        <w:spacing w:line="276" w:lineRule="auto"/>
        <w:ind w:left="0"/>
        <w:jc w:val="both"/>
        <w:textAlignment w:val="baseline"/>
        <w:rPr>
          <w:rFonts w:ascii="Arial Narrow" w:hAnsi="Arial Narrow"/>
          <w:sz w:val="28"/>
          <w:szCs w:val="28"/>
        </w:rPr>
      </w:pPr>
      <w:r w:rsidRPr="009D5925">
        <w:rPr>
          <w:rFonts w:ascii="Arial Narrow" w:hAnsi="Arial Narrow"/>
          <w:sz w:val="28"/>
          <w:szCs w:val="28"/>
        </w:rPr>
        <w:t xml:space="preserve">Пройти курс </w:t>
      </w:r>
      <w:proofErr w:type="spellStart"/>
      <w:r w:rsidRPr="009D5925">
        <w:rPr>
          <w:rFonts w:ascii="Arial Narrow" w:hAnsi="Arial Narrow"/>
          <w:sz w:val="28"/>
          <w:szCs w:val="28"/>
        </w:rPr>
        <w:t>лікування</w:t>
      </w:r>
      <w:proofErr w:type="spellEnd"/>
      <w:r w:rsidRPr="009D5925">
        <w:rPr>
          <w:rFonts w:ascii="Arial Narrow" w:hAnsi="Arial Narrow"/>
          <w:sz w:val="28"/>
          <w:szCs w:val="28"/>
        </w:rPr>
        <w:t xml:space="preserve"> у </w:t>
      </w:r>
      <w:proofErr w:type="spellStart"/>
      <w:r w:rsidRPr="009D5925">
        <w:rPr>
          <w:rFonts w:ascii="Arial Narrow" w:hAnsi="Arial Narrow"/>
          <w:sz w:val="28"/>
          <w:szCs w:val="28"/>
        </w:rPr>
        <w:t>своїй</w:t>
      </w:r>
      <w:proofErr w:type="spellEnd"/>
      <w:r w:rsidRPr="009D5925">
        <w:rPr>
          <w:rFonts w:ascii="Arial Narrow" w:hAnsi="Arial Narrow"/>
          <w:sz w:val="28"/>
          <w:szCs w:val="28"/>
        </w:rPr>
        <w:t xml:space="preserve"> </w:t>
      </w:r>
      <w:proofErr w:type="spellStart"/>
      <w:r w:rsidRPr="009D5925">
        <w:rPr>
          <w:rFonts w:ascii="Arial Narrow" w:hAnsi="Arial Narrow"/>
          <w:sz w:val="28"/>
          <w:szCs w:val="28"/>
        </w:rPr>
        <w:t>лікарні</w:t>
      </w:r>
      <w:proofErr w:type="spellEnd"/>
      <w:r w:rsidRPr="009D5925">
        <w:rPr>
          <w:rFonts w:ascii="Arial Narrow" w:hAnsi="Arial Narrow"/>
          <w:sz w:val="28"/>
          <w:szCs w:val="28"/>
        </w:rPr>
        <w:t>.</w:t>
      </w:r>
    </w:p>
    <w:p w14:paraId="612F6D1C" w14:textId="7F75B977" w:rsidR="00C631EF" w:rsidRPr="009D5925" w:rsidRDefault="00C631EF" w:rsidP="009A7FAD">
      <w:pPr>
        <w:pStyle w:val="a3"/>
        <w:shd w:val="clear" w:color="auto" w:fill="FFFFFF"/>
        <w:spacing w:before="0" w:beforeAutospacing="0" w:after="0" w:afterAutospacing="0" w:line="276" w:lineRule="auto"/>
        <w:ind w:firstLine="708"/>
        <w:jc w:val="both"/>
        <w:textAlignment w:val="baseline"/>
        <w:rPr>
          <w:rFonts w:ascii="Arial Narrow" w:hAnsi="Arial Narrow"/>
          <w:spacing w:val="12"/>
          <w:sz w:val="28"/>
          <w:szCs w:val="28"/>
          <w:lang w:val="uk-UA"/>
        </w:rPr>
      </w:pPr>
      <w:proofErr w:type="spellStart"/>
      <w:r w:rsidRPr="009D5925">
        <w:rPr>
          <w:rFonts w:ascii="Arial Narrow" w:hAnsi="Arial Narrow"/>
          <w:spacing w:val="12"/>
          <w:sz w:val="28"/>
          <w:szCs w:val="28"/>
        </w:rPr>
        <w:t>Якщо</w:t>
      </w:r>
      <w:proofErr w:type="spellEnd"/>
      <w:r w:rsidRPr="009D5925">
        <w:rPr>
          <w:rFonts w:ascii="Arial Narrow" w:hAnsi="Arial Narrow"/>
          <w:spacing w:val="12"/>
          <w:sz w:val="28"/>
          <w:szCs w:val="28"/>
        </w:rPr>
        <w:t xml:space="preserve"> у </w:t>
      </w:r>
      <w:proofErr w:type="spellStart"/>
      <w:r w:rsidRPr="009D5925">
        <w:rPr>
          <w:rFonts w:ascii="Arial Narrow" w:hAnsi="Arial Narrow"/>
          <w:spacing w:val="12"/>
          <w:sz w:val="28"/>
          <w:szCs w:val="28"/>
        </w:rPr>
        <w:t>вашому</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медзакладі</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кажуть</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що</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ліків</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немає</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зверніться</w:t>
      </w:r>
      <w:proofErr w:type="spellEnd"/>
      <w:r w:rsidRPr="009D5925">
        <w:rPr>
          <w:rFonts w:ascii="Arial Narrow" w:hAnsi="Arial Narrow"/>
          <w:spacing w:val="12"/>
          <w:sz w:val="28"/>
          <w:szCs w:val="28"/>
        </w:rPr>
        <w:t xml:space="preserve"> до головного </w:t>
      </w:r>
      <w:proofErr w:type="spellStart"/>
      <w:r w:rsidRPr="009D5925">
        <w:rPr>
          <w:rFonts w:ascii="Arial Narrow" w:hAnsi="Arial Narrow"/>
          <w:spacing w:val="12"/>
          <w:sz w:val="28"/>
          <w:szCs w:val="28"/>
        </w:rPr>
        <w:t>лікаря</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медзакладу</w:t>
      </w:r>
      <w:proofErr w:type="spellEnd"/>
      <w:r w:rsidRPr="009D5925">
        <w:rPr>
          <w:rFonts w:ascii="Arial Narrow" w:hAnsi="Arial Narrow"/>
          <w:spacing w:val="12"/>
          <w:sz w:val="28"/>
          <w:szCs w:val="28"/>
        </w:rPr>
        <w:t xml:space="preserve"> для </w:t>
      </w:r>
      <w:proofErr w:type="spellStart"/>
      <w:r w:rsidRPr="009D5925">
        <w:rPr>
          <w:rFonts w:ascii="Arial Narrow" w:hAnsi="Arial Narrow"/>
          <w:spacing w:val="12"/>
          <w:sz w:val="28"/>
          <w:szCs w:val="28"/>
        </w:rPr>
        <w:t>з’ясування</w:t>
      </w:r>
      <w:proofErr w:type="spellEnd"/>
      <w:r w:rsidRPr="009D5925">
        <w:rPr>
          <w:rFonts w:ascii="Arial Narrow" w:hAnsi="Arial Narrow"/>
          <w:spacing w:val="12"/>
          <w:sz w:val="28"/>
          <w:szCs w:val="28"/>
        </w:rPr>
        <w:t xml:space="preserve"> причини. </w:t>
      </w:r>
      <w:proofErr w:type="spellStart"/>
      <w:r w:rsidRPr="009D5925">
        <w:rPr>
          <w:rFonts w:ascii="Arial Narrow" w:hAnsi="Arial Narrow"/>
          <w:spacing w:val="12"/>
          <w:sz w:val="28"/>
          <w:szCs w:val="28"/>
        </w:rPr>
        <w:t>Якщо</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головний</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лікар</w:t>
      </w:r>
      <w:proofErr w:type="spellEnd"/>
      <w:r w:rsidRPr="009D5925">
        <w:rPr>
          <w:rFonts w:ascii="Arial Narrow" w:hAnsi="Arial Narrow"/>
          <w:spacing w:val="12"/>
          <w:sz w:val="28"/>
          <w:szCs w:val="28"/>
        </w:rPr>
        <w:t xml:space="preserve"> не </w:t>
      </w:r>
      <w:proofErr w:type="spellStart"/>
      <w:r w:rsidRPr="009D5925">
        <w:rPr>
          <w:rFonts w:ascii="Arial Narrow" w:hAnsi="Arial Narrow"/>
          <w:spacing w:val="12"/>
          <w:sz w:val="28"/>
          <w:szCs w:val="28"/>
        </w:rPr>
        <w:t>може</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надати</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необхідну</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інформацію</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зверніться</w:t>
      </w:r>
      <w:proofErr w:type="spellEnd"/>
      <w:r w:rsidRPr="009D5925">
        <w:rPr>
          <w:rFonts w:ascii="Arial Narrow" w:hAnsi="Arial Narrow"/>
          <w:spacing w:val="12"/>
          <w:sz w:val="28"/>
          <w:szCs w:val="28"/>
        </w:rPr>
        <w:t xml:space="preserve"> у </w:t>
      </w:r>
      <w:r w:rsidR="00796E3F" w:rsidRPr="009D5925">
        <w:rPr>
          <w:rFonts w:ascii="Arial Narrow" w:hAnsi="Arial Narrow"/>
          <w:spacing w:val="12"/>
          <w:sz w:val="28"/>
          <w:szCs w:val="28"/>
          <w:lang w:val="uk-UA"/>
        </w:rPr>
        <w:t>Д</w:t>
      </w:r>
      <w:proofErr w:type="spellStart"/>
      <w:r w:rsidRPr="009D5925">
        <w:rPr>
          <w:rFonts w:ascii="Arial Narrow" w:hAnsi="Arial Narrow"/>
          <w:spacing w:val="12"/>
          <w:sz w:val="28"/>
          <w:szCs w:val="28"/>
        </w:rPr>
        <w:t>епартамент</w:t>
      </w:r>
      <w:proofErr w:type="spellEnd"/>
      <w:r w:rsidRPr="009D5925">
        <w:rPr>
          <w:rFonts w:ascii="Arial Narrow" w:hAnsi="Arial Narrow"/>
          <w:spacing w:val="12"/>
          <w:sz w:val="28"/>
          <w:szCs w:val="28"/>
        </w:rPr>
        <w:t xml:space="preserve"> </w:t>
      </w:r>
      <w:proofErr w:type="spellStart"/>
      <w:r w:rsidRPr="009D5925">
        <w:rPr>
          <w:rFonts w:ascii="Arial Narrow" w:hAnsi="Arial Narrow"/>
          <w:spacing w:val="12"/>
          <w:sz w:val="28"/>
          <w:szCs w:val="28"/>
        </w:rPr>
        <w:t>охорони</w:t>
      </w:r>
      <w:proofErr w:type="spellEnd"/>
      <w:r w:rsidRPr="009D5925">
        <w:rPr>
          <w:rFonts w:ascii="Arial Narrow" w:hAnsi="Arial Narrow"/>
          <w:spacing w:val="12"/>
          <w:sz w:val="28"/>
          <w:szCs w:val="28"/>
        </w:rPr>
        <w:t xml:space="preserve"> здоров’я </w:t>
      </w:r>
      <w:proofErr w:type="spellStart"/>
      <w:r w:rsidRPr="009D5925">
        <w:rPr>
          <w:rFonts w:ascii="Arial Narrow" w:hAnsi="Arial Narrow"/>
          <w:spacing w:val="12"/>
          <w:sz w:val="28"/>
          <w:szCs w:val="28"/>
        </w:rPr>
        <w:t>області</w:t>
      </w:r>
      <w:proofErr w:type="spellEnd"/>
      <w:r w:rsidR="00F04C4F" w:rsidRPr="009D5925">
        <w:rPr>
          <w:rFonts w:ascii="Arial Narrow" w:hAnsi="Arial Narrow"/>
          <w:spacing w:val="12"/>
          <w:sz w:val="28"/>
          <w:szCs w:val="28"/>
          <w:lang w:val="uk-UA"/>
        </w:rPr>
        <w:t>.</w:t>
      </w:r>
    </w:p>
    <w:p w14:paraId="6764EA01" w14:textId="20F3B726" w:rsidR="00D5316A" w:rsidRPr="00C631EF" w:rsidRDefault="00D5316A" w:rsidP="00F04C4F">
      <w:pPr>
        <w:pStyle w:val="afa"/>
        <w:spacing w:line="276" w:lineRule="auto"/>
        <w:jc w:val="both"/>
        <w:rPr>
          <w:rFonts w:ascii="Arial Narrow" w:hAnsi="Arial Narrow"/>
          <w:sz w:val="28"/>
          <w:szCs w:val="28"/>
          <w:lang w:val="uk-UA"/>
        </w:rPr>
      </w:pPr>
    </w:p>
    <w:p w14:paraId="25720B1F" w14:textId="77777777" w:rsidR="00D5316A" w:rsidRPr="00A604C0" w:rsidRDefault="00D5316A" w:rsidP="00976742">
      <w:pPr>
        <w:spacing w:line="276" w:lineRule="auto"/>
        <w:jc w:val="both"/>
        <w:rPr>
          <w:rFonts w:ascii="Arial Narrow" w:hAnsi="Arial Narrow" w:cs="Arial"/>
          <w:b/>
          <w:sz w:val="28"/>
          <w:szCs w:val="28"/>
          <w:lang w:val="uk-UA"/>
        </w:rPr>
      </w:pPr>
    </w:p>
    <w:p w14:paraId="2321672D" w14:textId="77777777" w:rsidR="005414DA" w:rsidRPr="00A604C0" w:rsidRDefault="002B2BF3" w:rsidP="009A7FAD">
      <w:pPr>
        <w:spacing w:line="276" w:lineRule="auto"/>
        <w:ind w:left="708" w:firstLine="708"/>
        <w:jc w:val="both"/>
        <w:rPr>
          <w:rFonts w:ascii="Arial Narrow" w:hAnsi="Arial Narrow" w:cs="Arial"/>
          <w:b/>
          <w:sz w:val="28"/>
          <w:szCs w:val="28"/>
          <w:lang w:val="uk-UA"/>
        </w:rPr>
      </w:pPr>
      <w:r w:rsidRPr="00A604C0">
        <w:rPr>
          <w:rFonts w:ascii="Arial Narrow" w:hAnsi="Arial Narrow" w:cs="Arial"/>
          <w:b/>
          <w:sz w:val="28"/>
          <w:szCs w:val="28"/>
          <w:lang w:val="uk-UA"/>
        </w:rPr>
        <w:t>ЩОБ НЕ ЗАРАЗИТИСЯ ВІРУСОМ ГЕПАТИТУ</w:t>
      </w:r>
      <w:r w:rsidR="00DD1585" w:rsidRPr="00A604C0">
        <w:rPr>
          <w:rFonts w:ascii="Arial Narrow" w:hAnsi="Arial Narrow" w:cs="Arial"/>
          <w:b/>
          <w:sz w:val="28"/>
          <w:szCs w:val="28"/>
          <w:lang w:val="uk-UA"/>
        </w:rPr>
        <w:t>:</w:t>
      </w:r>
    </w:p>
    <w:p w14:paraId="537FE4B1" w14:textId="77777777" w:rsidR="00012BEE" w:rsidRPr="00A604C0" w:rsidRDefault="00012BEE" w:rsidP="00976742">
      <w:pPr>
        <w:numPr>
          <w:ilvl w:val="0"/>
          <w:numId w:val="3"/>
        </w:numPr>
        <w:tabs>
          <w:tab w:val="clear" w:pos="2162"/>
          <w:tab w:val="num" w:pos="142"/>
        </w:tabs>
        <w:spacing w:line="276" w:lineRule="auto"/>
        <w:ind w:left="0" w:firstLine="0"/>
        <w:jc w:val="both"/>
        <w:rPr>
          <w:rFonts w:ascii="Arial Narrow" w:hAnsi="Arial Narrow" w:cs="Arial"/>
          <w:b/>
          <w:sz w:val="28"/>
          <w:szCs w:val="28"/>
          <w:lang w:val="uk-UA"/>
        </w:rPr>
      </w:pPr>
      <w:r w:rsidRPr="00A604C0">
        <w:rPr>
          <w:rFonts w:ascii="Arial Narrow" w:hAnsi="Arial Narrow" w:cs="Arial"/>
          <w:b/>
          <w:sz w:val="28"/>
          <w:szCs w:val="28"/>
          <w:lang w:val="uk-UA"/>
        </w:rPr>
        <w:t>Не користу</w:t>
      </w:r>
      <w:r w:rsidR="00D15F02" w:rsidRPr="00A604C0">
        <w:rPr>
          <w:rFonts w:ascii="Arial Narrow" w:hAnsi="Arial Narrow" w:cs="Arial"/>
          <w:b/>
          <w:sz w:val="28"/>
          <w:szCs w:val="28"/>
          <w:lang w:val="uk-UA"/>
        </w:rPr>
        <w:t>йтеся</w:t>
      </w:r>
      <w:r w:rsidRPr="00A604C0">
        <w:rPr>
          <w:rFonts w:ascii="Arial Narrow" w:hAnsi="Arial Narrow" w:cs="Arial"/>
          <w:b/>
          <w:sz w:val="28"/>
          <w:szCs w:val="28"/>
          <w:lang w:val="uk-UA"/>
        </w:rPr>
        <w:t xml:space="preserve"> чужими </w:t>
      </w:r>
      <w:r w:rsidR="00305FA9" w:rsidRPr="00A604C0">
        <w:rPr>
          <w:rFonts w:ascii="Arial Narrow" w:hAnsi="Arial Narrow" w:cs="Arial"/>
          <w:b/>
          <w:sz w:val="28"/>
          <w:szCs w:val="28"/>
          <w:lang w:val="uk-UA"/>
        </w:rPr>
        <w:t xml:space="preserve">предметами особистої гігієни – </w:t>
      </w:r>
      <w:r w:rsidRPr="00A604C0">
        <w:rPr>
          <w:rFonts w:ascii="Arial Narrow" w:hAnsi="Arial Narrow" w:cs="Arial"/>
          <w:b/>
          <w:sz w:val="28"/>
          <w:szCs w:val="28"/>
          <w:lang w:val="uk-UA"/>
        </w:rPr>
        <w:t>зубними щітками, брит</w:t>
      </w:r>
      <w:r w:rsidR="00305FA9" w:rsidRPr="00A604C0">
        <w:rPr>
          <w:rFonts w:ascii="Arial Narrow" w:hAnsi="Arial Narrow" w:cs="Arial"/>
          <w:b/>
          <w:sz w:val="28"/>
          <w:szCs w:val="28"/>
          <w:lang w:val="uk-UA"/>
        </w:rPr>
        <w:t>вами, пилочками для нігтів тощо</w:t>
      </w:r>
      <w:r w:rsidRPr="00A604C0">
        <w:rPr>
          <w:rFonts w:ascii="Arial Narrow" w:hAnsi="Arial Narrow" w:cs="Arial"/>
          <w:b/>
          <w:sz w:val="28"/>
          <w:szCs w:val="28"/>
          <w:lang w:val="uk-UA"/>
        </w:rPr>
        <w:t>.</w:t>
      </w:r>
    </w:p>
    <w:p w14:paraId="6C752EBE" w14:textId="77777777" w:rsidR="00625937" w:rsidRPr="00A604C0" w:rsidRDefault="00305FA9" w:rsidP="00976742">
      <w:pPr>
        <w:numPr>
          <w:ilvl w:val="0"/>
          <w:numId w:val="3"/>
        </w:numPr>
        <w:tabs>
          <w:tab w:val="clear" w:pos="2162"/>
          <w:tab w:val="num" w:pos="142"/>
        </w:tabs>
        <w:spacing w:line="276" w:lineRule="auto"/>
        <w:ind w:left="0" w:firstLine="0"/>
        <w:jc w:val="both"/>
        <w:rPr>
          <w:rFonts w:ascii="Arial Narrow" w:hAnsi="Arial Narrow" w:cs="Arial"/>
          <w:b/>
          <w:sz w:val="28"/>
          <w:szCs w:val="28"/>
          <w:lang w:val="uk-UA"/>
        </w:rPr>
      </w:pPr>
      <w:r w:rsidRPr="00A604C0">
        <w:rPr>
          <w:rFonts w:ascii="Arial Narrow" w:hAnsi="Arial Narrow" w:cs="Arial"/>
          <w:b/>
          <w:sz w:val="28"/>
          <w:szCs w:val="28"/>
          <w:lang w:val="uk-UA"/>
        </w:rPr>
        <w:t xml:space="preserve"> Уникайте</w:t>
      </w:r>
      <w:r w:rsidR="00012BEE" w:rsidRPr="00A604C0">
        <w:rPr>
          <w:rFonts w:ascii="Arial Narrow" w:hAnsi="Arial Narrow" w:cs="Arial"/>
          <w:b/>
          <w:sz w:val="28"/>
          <w:szCs w:val="28"/>
          <w:lang w:val="uk-UA"/>
        </w:rPr>
        <w:t xml:space="preserve"> </w:t>
      </w:r>
      <w:r w:rsidR="005414DA" w:rsidRPr="00A604C0">
        <w:rPr>
          <w:rFonts w:ascii="Arial Narrow" w:hAnsi="Arial Narrow" w:cs="Arial"/>
          <w:b/>
          <w:sz w:val="28"/>
          <w:szCs w:val="28"/>
          <w:lang w:val="uk-UA"/>
        </w:rPr>
        <w:t xml:space="preserve"> </w:t>
      </w:r>
      <w:r w:rsidR="004501E4" w:rsidRPr="00A604C0">
        <w:rPr>
          <w:rFonts w:ascii="Arial Narrow" w:hAnsi="Arial Narrow" w:cs="Arial"/>
          <w:b/>
          <w:sz w:val="28"/>
          <w:szCs w:val="28"/>
          <w:lang w:val="uk-UA"/>
        </w:rPr>
        <w:t>випадкових статевих контактів</w:t>
      </w:r>
      <w:r w:rsidR="00012BEE" w:rsidRPr="00A604C0">
        <w:rPr>
          <w:rFonts w:ascii="Arial Narrow" w:hAnsi="Arial Narrow" w:cs="Arial"/>
          <w:b/>
          <w:sz w:val="28"/>
          <w:szCs w:val="28"/>
          <w:lang w:val="uk-UA"/>
        </w:rPr>
        <w:t>, обов’язково використову</w:t>
      </w:r>
      <w:r w:rsidRPr="00A604C0">
        <w:rPr>
          <w:rFonts w:ascii="Arial Narrow" w:hAnsi="Arial Narrow" w:cs="Arial"/>
          <w:b/>
          <w:sz w:val="28"/>
          <w:szCs w:val="28"/>
          <w:lang w:val="uk-UA"/>
        </w:rPr>
        <w:t>йте</w:t>
      </w:r>
      <w:r w:rsidR="00012BEE" w:rsidRPr="00A604C0">
        <w:rPr>
          <w:rFonts w:ascii="Arial Narrow" w:hAnsi="Arial Narrow" w:cs="Arial"/>
          <w:b/>
          <w:sz w:val="28"/>
          <w:szCs w:val="28"/>
          <w:lang w:val="uk-UA"/>
        </w:rPr>
        <w:t xml:space="preserve"> презервативи.</w:t>
      </w:r>
    </w:p>
    <w:p w14:paraId="668F240F" w14:textId="77777777" w:rsidR="00647760" w:rsidRPr="00A604C0" w:rsidRDefault="00305FA9" w:rsidP="00976742">
      <w:pPr>
        <w:numPr>
          <w:ilvl w:val="0"/>
          <w:numId w:val="3"/>
        </w:numPr>
        <w:tabs>
          <w:tab w:val="clear" w:pos="2162"/>
          <w:tab w:val="num" w:pos="142"/>
        </w:tabs>
        <w:spacing w:line="276" w:lineRule="auto"/>
        <w:ind w:left="0" w:firstLine="0"/>
        <w:jc w:val="both"/>
        <w:rPr>
          <w:rFonts w:ascii="Arial Narrow" w:hAnsi="Arial Narrow" w:cs="Arial"/>
          <w:b/>
          <w:sz w:val="28"/>
          <w:szCs w:val="28"/>
          <w:lang w:val="uk-UA"/>
        </w:rPr>
      </w:pPr>
      <w:r w:rsidRPr="00A604C0">
        <w:rPr>
          <w:rFonts w:ascii="Arial Narrow" w:hAnsi="Arial Narrow" w:cs="Arial"/>
          <w:b/>
          <w:sz w:val="28"/>
          <w:szCs w:val="28"/>
          <w:lang w:val="uk-UA"/>
        </w:rPr>
        <w:t>П</w:t>
      </w:r>
      <w:r w:rsidR="004501E4" w:rsidRPr="00A604C0">
        <w:rPr>
          <w:rFonts w:ascii="Arial Narrow" w:hAnsi="Arial Narrow" w:cs="Arial"/>
          <w:b/>
          <w:sz w:val="28"/>
          <w:szCs w:val="28"/>
          <w:lang w:val="uk-UA"/>
        </w:rPr>
        <w:t xml:space="preserve">ри проведенні татуювання, </w:t>
      </w:r>
      <w:proofErr w:type="spellStart"/>
      <w:r w:rsidR="004501E4" w:rsidRPr="00A604C0">
        <w:rPr>
          <w:rFonts w:ascii="Arial Narrow" w:hAnsi="Arial Narrow" w:cs="Arial"/>
          <w:b/>
          <w:sz w:val="28"/>
          <w:szCs w:val="28"/>
          <w:lang w:val="uk-UA"/>
        </w:rPr>
        <w:t>пі</w:t>
      </w:r>
      <w:r w:rsidR="00012BEE" w:rsidRPr="00A604C0">
        <w:rPr>
          <w:rFonts w:ascii="Arial Narrow" w:hAnsi="Arial Narrow" w:cs="Arial"/>
          <w:b/>
          <w:sz w:val="28"/>
          <w:szCs w:val="28"/>
          <w:lang w:val="uk-UA"/>
        </w:rPr>
        <w:t>рсингу</w:t>
      </w:r>
      <w:proofErr w:type="spellEnd"/>
      <w:r w:rsidR="00012BEE" w:rsidRPr="00A604C0">
        <w:rPr>
          <w:rFonts w:ascii="Arial Narrow" w:hAnsi="Arial Narrow" w:cs="Arial"/>
          <w:b/>
          <w:sz w:val="28"/>
          <w:szCs w:val="28"/>
          <w:lang w:val="uk-UA"/>
        </w:rPr>
        <w:t xml:space="preserve"> або манікюру (педикюру) </w:t>
      </w:r>
      <w:r w:rsidRPr="00A604C0">
        <w:rPr>
          <w:rFonts w:ascii="Arial Narrow" w:hAnsi="Arial Narrow" w:cs="Arial"/>
          <w:b/>
          <w:sz w:val="28"/>
          <w:szCs w:val="28"/>
          <w:lang w:val="uk-UA"/>
        </w:rPr>
        <w:t>у косметичних салонах  звертайте</w:t>
      </w:r>
      <w:r w:rsidR="00012BEE" w:rsidRPr="00A604C0">
        <w:rPr>
          <w:rFonts w:ascii="Arial Narrow" w:hAnsi="Arial Narrow" w:cs="Arial"/>
          <w:b/>
          <w:sz w:val="28"/>
          <w:szCs w:val="28"/>
          <w:lang w:val="uk-UA"/>
        </w:rPr>
        <w:t xml:space="preserve"> увагу, чи виконує майстер обов’язкову обробку рук антисептиком, чи працює ві</w:t>
      </w:r>
      <w:r w:rsidR="00D435C9" w:rsidRPr="00A604C0">
        <w:rPr>
          <w:rFonts w:ascii="Arial Narrow" w:hAnsi="Arial Narrow" w:cs="Arial"/>
          <w:b/>
          <w:sz w:val="28"/>
          <w:szCs w:val="28"/>
          <w:lang w:val="uk-UA"/>
        </w:rPr>
        <w:t>н</w:t>
      </w:r>
      <w:r w:rsidR="00012BEE" w:rsidRPr="00A604C0">
        <w:rPr>
          <w:rFonts w:ascii="Arial Narrow" w:hAnsi="Arial Narrow" w:cs="Arial"/>
          <w:b/>
          <w:sz w:val="28"/>
          <w:szCs w:val="28"/>
          <w:lang w:val="uk-UA"/>
        </w:rPr>
        <w:t xml:space="preserve"> в одноразових рукавичках. Для всіх маніпуляцій має використовуватись одноразовий або стерильний багаторазовий</w:t>
      </w:r>
      <w:r w:rsidR="001E661D" w:rsidRPr="00A604C0">
        <w:rPr>
          <w:rFonts w:ascii="Arial Narrow" w:hAnsi="Arial Narrow" w:cs="Arial"/>
          <w:b/>
          <w:sz w:val="28"/>
          <w:szCs w:val="28"/>
          <w:lang w:val="uk-UA"/>
        </w:rPr>
        <w:t xml:space="preserve"> інструментарій</w:t>
      </w:r>
      <w:r w:rsidR="00012BEE" w:rsidRPr="00A604C0">
        <w:rPr>
          <w:rFonts w:ascii="Arial Narrow" w:hAnsi="Arial Narrow" w:cs="Arial"/>
          <w:b/>
          <w:sz w:val="28"/>
          <w:szCs w:val="28"/>
          <w:lang w:val="uk-UA"/>
        </w:rPr>
        <w:t>.</w:t>
      </w:r>
    </w:p>
    <w:p w14:paraId="1C67492A" w14:textId="40C5F243" w:rsidR="00391FFA" w:rsidRPr="00E5262A" w:rsidRDefault="00012BEE" w:rsidP="00976742">
      <w:pPr>
        <w:spacing w:line="276" w:lineRule="auto"/>
        <w:jc w:val="both"/>
        <w:rPr>
          <w:rFonts w:ascii="Arial Narrow" w:hAnsi="Arial Narrow" w:cs="Arial"/>
          <w:color w:val="FF0000"/>
          <w:sz w:val="28"/>
          <w:szCs w:val="28"/>
          <w:lang w:val="uk-UA"/>
        </w:rPr>
      </w:pPr>
      <w:r w:rsidRPr="00A604C0">
        <w:rPr>
          <w:rFonts w:ascii="Arial Narrow" w:hAnsi="Arial Narrow" w:cs="Arial"/>
          <w:sz w:val="28"/>
          <w:szCs w:val="28"/>
          <w:lang w:val="uk-UA"/>
        </w:rPr>
        <w:t xml:space="preserve">Сьогодні </w:t>
      </w:r>
      <w:r w:rsidR="003C0A01" w:rsidRPr="00A604C0">
        <w:rPr>
          <w:rFonts w:ascii="Arial Narrow" w:hAnsi="Arial Narrow" w:cs="Arial"/>
          <w:sz w:val="28"/>
          <w:szCs w:val="28"/>
          <w:lang w:val="uk-UA"/>
        </w:rPr>
        <w:t xml:space="preserve"> </w:t>
      </w:r>
      <w:r w:rsidRPr="00A604C0">
        <w:rPr>
          <w:rFonts w:ascii="Arial Narrow" w:hAnsi="Arial Narrow" w:cs="Arial"/>
          <w:sz w:val="28"/>
          <w:szCs w:val="28"/>
          <w:lang w:val="uk-UA"/>
        </w:rPr>
        <w:t>є</w:t>
      </w:r>
      <w:r w:rsidR="003C0A01" w:rsidRPr="00A604C0">
        <w:rPr>
          <w:rFonts w:ascii="Arial Narrow" w:hAnsi="Arial Narrow" w:cs="Arial"/>
          <w:sz w:val="28"/>
          <w:szCs w:val="28"/>
          <w:lang w:val="uk-UA"/>
        </w:rPr>
        <w:t xml:space="preserve"> </w:t>
      </w:r>
      <w:r w:rsidRPr="00A604C0">
        <w:rPr>
          <w:rFonts w:ascii="Arial Narrow" w:hAnsi="Arial Narrow" w:cs="Arial"/>
          <w:sz w:val="28"/>
          <w:szCs w:val="28"/>
          <w:lang w:val="uk-UA"/>
        </w:rPr>
        <w:t xml:space="preserve"> можливість</w:t>
      </w:r>
      <w:r w:rsidR="003C0A01" w:rsidRPr="00A604C0">
        <w:rPr>
          <w:rFonts w:ascii="Arial Narrow" w:hAnsi="Arial Narrow" w:cs="Arial"/>
          <w:sz w:val="28"/>
          <w:szCs w:val="28"/>
          <w:lang w:val="uk-UA"/>
        </w:rPr>
        <w:t xml:space="preserve"> </w:t>
      </w:r>
      <w:r w:rsidRPr="00A604C0">
        <w:rPr>
          <w:rFonts w:ascii="Arial Narrow" w:hAnsi="Arial Narrow" w:cs="Arial"/>
          <w:sz w:val="28"/>
          <w:szCs w:val="28"/>
          <w:lang w:val="uk-UA"/>
        </w:rPr>
        <w:t xml:space="preserve"> надійно</w:t>
      </w:r>
      <w:r w:rsidR="003C0A01" w:rsidRPr="00A604C0">
        <w:rPr>
          <w:rFonts w:ascii="Arial Narrow" w:hAnsi="Arial Narrow" w:cs="Arial"/>
          <w:sz w:val="28"/>
          <w:szCs w:val="28"/>
          <w:lang w:val="uk-UA"/>
        </w:rPr>
        <w:t xml:space="preserve"> </w:t>
      </w:r>
      <w:r w:rsidRPr="00A604C0">
        <w:rPr>
          <w:rFonts w:ascii="Arial Narrow" w:hAnsi="Arial Narrow" w:cs="Arial"/>
          <w:sz w:val="28"/>
          <w:szCs w:val="28"/>
          <w:lang w:val="uk-UA"/>
        </w:rPr>
        <w:t xml:space="preserve"> захистити</w:t>
      </w:r>
      <w:r w:rsidR="002B2BF3" w:rsidRPr="00A604C0">
        <w:rPr>
          <w:rFonts w:ascii="Arial Narrow" w:hAnsi="Arial Narrow" w:cs="Arial"/>
          <w:sz w:val="28"/>
          <w:szCs w:val="28"/>
          <w:lang w:val="uk-UA"/>
        </w:rPr>
        <w:t xml:space="preserve"> себе від інфікування </w:t>
      </w:r>
      <w:r w:rsidR="00D278E4" w:rsidRPr="00A604C0">
        <w:rPr>
          <w:rFonts w:ascii="Arial Narrow" w:hAnsi="Arial Narrow" w:cs="Arial"/>
          <w:sz w:val="28"/>
          <w:szCs w:val="28"/>
          <w:lang w:val="uk-UA"/>
        </w:rPr>
        <w:t xml:space="preserve">вірусними </w:t>
      </w:r>
      <w:r w:rsidR="002B2BF3" w:rsidRPr="00A604C0">
        <w:rPr>
          <w:rFonts w:ascii="Arial Narrow" w:hAnsi="Arial Narrow" w:cs="Arial"/>
          <w:sz w:val="28"/>
          <w:szCs w:val="28"/>
          <w:lang w:val="uk-UA"/>
        </w:rPr>
        <w:t xml:space="preserve">гепатитами А і В, </w:t>
      </w:r>
      <w:r w:rsidRPr="00A604C0">
        <w:rPr>
          <w:rFonts w:ascii="Arial Narrow" w:hAnsi="Arial Narrow" w:cs="Arial"/>
          <w:sz w:val="28"/>
          <w:szCs w:val="28"/>
          <w:lang w:val="uk-UA"/>
        </w:rPr>
        <w:t>отримавши</w:t>
      </w:r>
      <w:r w:rsidR="008D2FD4" w:rsidRPr="00A604C0">
        <w:rPr>
          <w:rFonts w:ascii="Arial Narrow" w:hAnsi="Arial Narrow" w:cs="Arial"/>
          <w:sz w:val="28"/>
          <w:szCs w:val="28"/>
          <w:lang w:val="uk-UA"/>
        </w:rPr>
        <w:t xml:space="preserve"> курс профілактичних щеплень. Для цього використовуються безпечні  і ефективні вакцини.</w:t>
      </w:r>
      <w:r w:rsidR="002B2BF3" w:rsidRPr="00A604C0">
        <w:rPr>
          <w:rFonts w:ascii="Arial Narrow" w:hAnsi="Arial Narrow" w:cs="Arial"/>
          <w:sz w:val="28"/>
          <w:szCs w:val="28"/>
          <w:lang w:val="uk-UA"/>
        </w:rPr>
        <w:t xml:space="preserve"> </w:t>
      </w:r>
    </w:p>
    <w:p w14:paraId="33061075" w14:textId="0EA7026B" w:rsidR="00495CD4" w:rsidRDefault="00495CD4" w:rsidP="00976742">
      <w:pPr>
        <w:spacing w:line="276" w:lineRule="auto"/>
        <w:jc w:val="both"/>
        <w:rPr>
          <w:rFonts w:ascii="Arial Narrow" w:hAnsi="Arial Narrow" w:cs="Arial"/>
          <w:sz w:val="28"/>
          <w:szCs w:val="28"/>
          <w:lang w:val="uk-UA"/>
        </w:rPr>
      </w:pPr>
      <w:r>
        <w:rPr>
          <w:rFonts w:ascii="Arial Narrow" w:hAnsi="Arial Narrow" w:cs="Arial"/>
          <w:sz w:val="28"/>
          <w:szCs w:val="28"/>
          <w:lang w:val="uk-UA"/>
        </w:rPr>
        <w:tab/>
        <w:t xml:space="preserve">Дітей </w:t>
      </w:r>
      <w:r w:rsidR="00796E3F">
        <w:rPr>
          <w:rFonts w:ascii="Arial Narrow" w:hAnsi="Arial Narrow" w:cs="Arial"/>
          <w:sz w:val="28"/>
          <w:szCs w:val="28"/>
          <w:lang w:val="uk-UA"/>
        </w:rPr>
        <w:t>вакцинують</w:t>
      </w:r>
      <w:r>
        <w:rPr>
          <w:rFonts w:ascii="Arial Narrow" w:hAnsi="Arial Narrow" w:cs="Arial"/>
          <w:sz w:val="28"/>
          <w:szCs w:val="28"/>
          <w:lang w:val="uk-UA"/>
        </w:rPr>
        <w:t xml:space="preserve"> проти вірусного гепатиту В </w:t>
      </w:r>
      <w:proofErr w:type="spellStart"/>
      <w:r>
        <w:rPr>
          <w:rFonts w:ascii="Arial Narrow" w:hAnsi="Arial Narrow" w:cs="Arial"/>
          <w:sz w:val="28"/>
          <w:szCs w:val="28"/>
          <w:lang w:val="uk-UA"/>
        </w:rPr>
        <w:t>в</w:t>
      </w:r>
      <w:proofErr w:type="spellEnd"/>
      <w:r>
        <w:rPr>
          <w:rFonts w:ascii="Arial Narrow" w:hAnsi="Arial Narrow" w:cs="Arial"/>
          <w:sz w:val="28"/>
          <w:szCs w:val="28"/>
          <w:lang w:val="uk-UA"/>
        </w:rPr>
        <w:t xml:space="preserve"> першу добу життя відповідно до календаря профілактичних щеплень.</w:t>
      </w:r>
    </w:p>
    <w:p w14:paraId="3F96E903" w14:textId="0324307C" w:rsidR="00495CD4" w:rsidRDefault="00495CD4" w:rsidP="00976742">
      <w:pPr>
        <w:spacing w:line="276" w:lineRule="auto"/>
        <w:jc w:val="both"/>
        <w:rPr>
          <w:rFonts w:ascii="Arial Narrow" w:hAnsi="Arial Narrow" w:cs="Arial"/>
          <w:sz w:val="28"/>
          <w:szCs w:val="28"/>
          <w:lang w:val="uk-UA"/>
        </w:rPr>
      </w:pPr>
      <w:r>
        <w:rPr>
          <w:rFonts w:ascii="Arial Narrow" w:hAnsi="Arial Narrow" w:cs="Arial"/>
          <w:sz w:val="28"/>
          <w:szCs w:val="28"/>
          <w:lang w:val="uk-UA"/>
        </w:rPr>
        <w:tab/>
        <w:t>У дорослому віці робити щеплення рекомендується, в першу чергу, людям, які входять в групу ризику (медичні працівники</w:t>
      </w:r>
      <w:r w:rsidR="00E5262A">
        <w:rPr>
          <w:rFonts w:ascii="Arial Narrow" w:hAnsi="Arial Narrow" w:cs="Arial"/>
          <w:sz w:val="28"/>
          <w:szCs w:val="28"/>
          <w:lang w:val="uk-UA"/>
        </w:rPr>
        <w:t>;</w:t>
      </w:r>
      <w:r>
        <w:rPr>
          <w:rFonts w:ascii="Arial Narrow" w:hAnsi="Arial Narrow" w:cs="Arial"/>
          <w:sz w:val="28"/>
          <w:szCs w:val="28"/>
          <w:lang w:val="uk-UA"/>
        </w:rPr>
        <w:t xml:space="preserve"> пацієнти</w:t>
      </w:r>
      <w:r w:rsidR="00E5262A">
        <w:rPr>
          <w:rFonts w:ascii="Arial Narrow" w:hAnsi="Arial Narrow" w:cs="Arial"/>
          <w:sz w:val="28"/>
          <w:szCs w:val="28"/>
          <w:lang w:val="uk-UA"/>
        </w:rPr>
        <w:t xml:space="preserve">, що знаходяться на гемодіалізі; любителі </w:t>
      </w:r>
      <w:proofErr w:type="spellStart"/>
      <w:r w:rsidR="00E5262A">
        <w:rPr>
          <w:rFonts w:ascii="Arial Narrow" w:hAnsi="Arial Narrow" w:cs="Arial"/>
          <w:sz w:val="28"/>
          <w:szCs w:val="28"/>
          <w:lang w:val="uk-UA"/>
        </w:rPr>
        <w:t>пірсінгу</w:t>
      </w:r>
      <w:proofErr w:type="spellEnd"/>
      <w:r w:rsidR="00E5262A">
        <w:rPr>
          <w:rFonts w:ascii="Arial Narrow" w:hAnsi="Arial Narrow" w:cs="Arial"/>
          <w:sz w:val="28"/>
          <w:szCs w:val="28"/>
          <w:lang w:val="uk-UA"/>
        </w:rPr>
        <w:t xml:space="preserve"> і </w:t>
      </w:r>
      <w:proofErr w:type="spellStart"/>
      <w:r w:rsidR="00E5262A">
        <w:rPr>
          <w:rFonts w:ascii="Arial Narrow" w:hAnsi="Arial Narrow" w:cs="Arial"/>
          <w:sz w:val="28"/>
          <w:szCs w:val="28"/>
          <w:lang w:val="uk-UA"/>
        </w:rPr>
        <w:t>татуажу</w:t>
      </w:r>
      <w:proofErr w:type="spellEnd"/>
      <w:r w:rsidR="00E5262A">
        <w:rPr>
          <w:rFonts w:ascii="Arial Narrow" w:hAnsi="Arial Narrow" w:cs="Arial"/>
          <w:sz w:val="28"/>
          <w:szCs w:val="28"/>
          <w:lang w:val="uk-UA"/>
        </w:rPr>
        <w:t xml:space="preserve">; особи, </w:t>
      </w:r>
      <w:r w:rsidR="00796E3F">
        <w:rPr>
          <w:rFonts w:ascii="Arial Narrow" w:hAnsi="Arial Narrow" w:cs="Arial"/>
          <w:sz w:val="28"/>
          <w:szCs w:val="28"/>
          <w:lang w:val="uk-UA"/>
        </w:rPr>
        <w:t>члени</w:t>
      </w:r>
      <w:r w:rsidR="00E5262A">
        <w:rPr>
          <w:rFonts w:ascii="Arial Narrow" w:hAnsi="Arial Narrow" w:cs="Arial"/>
          <w:sz w:val="28"/>
          <w:szCs w:val="28"/>
          <w:lang w:val="uk-UA"/>
        </w:rPr>
        <w:t xml:space="preserve"> родини яких є носіями вірусного гепатиту В; працівники комерційного сексу; споживачі ін‘єкційних наркотиків та ін.).</w:t>
      </w:r>
    </w:p>
    <w:p w14:paraId="09B876C3" w14:textId="76B63FAC" w:rsidR="00E5262A" w:rsidRPr="00A604C0" w:rsidRDefault="00E5262A" w:rsidP="00976742">
      <w:pPr>
        <w:spacing w:line="276" w:lineRule="auto"/>
        <w:jc w:val="both"/>
        <w:rPr>
          <w:rFonts w:ascii="Arial Narrow" w:hAnsi="Arial Narrow"/>
          <w:sz w:val="28"/>
          <w:szCs w:val="28"/>
          <w:lang w:val="uk-UA"/>
        </w:rPr>
      </w:pPr>
      <w:r>
        <w:rPr>
          <w:rFonts w:ascii="Arial Narrow" w:hAnsi="Arial Narrow" w:cs="Arial"/>
          <w:sz w:val="28"/>
          <w:szCs w:val="28"/>
          <w:lang w:val="uk-UA"/>
        </w:rPr>
        <w:tab/>
        <w:t xml:space="preserve">Вакцинація для дорослих проводиться в комунальних медичних закладах (за умови наявності вакцин) або в приватних </w:t>
      </w:r>
      <w:proofErr w:type="spellStart"/>
      <w:r>
        <w:rPr>
          <w:rFonts w:ascii="Arial Narrow" w:hAnsi="Arial Narrow" w:cs="Arial"/>
          <w:sz w:val="28"/>
          <w:szCs w:val="28"/>
          <w:lang w:val="uk-UA"/>
        </w:rPr>
        <w:t>клініках</w:t>
      </w:r>
      <w:proofErr w:type="spellEnd"/>
      <w:r>
        <w:rPr>
          <w:rFonts w:ascii="Arial Narrow" w:hAnsi="Arial Narrow" w:cs="Arial"/>
          <w:sz w:val="28"/>
          <w:szCs w:val="28"/>
          <w:lang w:val="uk-UA"/>
        </w:rPr>
        <w:t>.</w:t>
      </w:r>
    </w:p>
    <w:sectPr w:rsidR="00E5262A" w:rsidRPr="00A604C0" w:rsidSect="00803040">
      <w:footerReference w:type="default" r:id="rId8"/>
      <w:pgSz w:w="11906" w:h="16838"/>
      <w:pgMar w:top="993" w:right="707"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96BF" w14:textId="77777777" w:rsidR="005D1191" w:rsidRDefault="005D1191" w:rsidP="00134E68">
      <w:r>
        <w:separator/>
      </w:r>
    </w:p>
  </w:endnote>
  <w:endnote w:type="continuationSeparator" w:id="0">
    <w:p w14:paraId="23183366" w14:textId="77777777" w:rsidR="005D1191" w:rsidRDefault="005D1191" w:rsidP="0013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82A9" w14:textId="77777777" w:rsidR="006F4BE8" w:rsidRDefault="006F4BE8">
    <w:pPr>
      <w:pStyle w:val="a8"/>
      <w:jc w:val="right"/>
    </w:pPr>
    <w:r>
      <w:fldChar w:fldCharType="begin"/>
    </w:r>
    <w:r>
      <w:instrText xml:space="preserve"> PAGE   \* MERGEFORMAT </w:instrText>
    </w:r>
    <w:r>
      <w:fldChar w:fldCharType="separate"/>
    </w:r>
    <w:r w:rsidR="00F23FA5">
      <w:rPr>
        <w:noProof/>
      </w:rPr>
      <w:t>3</w:t>
    </w:r>
    <w:r>
      <w:fldChar w:fldCharType="end"/>
    </w:r>
  </w:p>
  <w:p w14:paraId="337F72A0" w14:textId="77777777" w:rsidR="006F4BE8" w:rsidRDefault="006F4B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CA81" w14:textId="77777777" w:rsidR="005D1191" w:rsidRDefault="005D1191" w:rsidP="00134E68">
      <w:r>
        <w:separator/>
      </w:r>
    </w:p>
  </w:footnote>
  <w:footnote w:type="continuationSeparator" w:id="0">
    <w:p w14:paraId="386DFF04" w14:textId="77777777" w:rsidR="005D1191" w:rsidRDefault="005D1191" w:rsidP="0013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805D2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B735C9C"/>
    <w:multiLevelType w:val="hybridMultilevel"/>
    <w:tmpl w:val="8752E3E6"/>
    <w:lvl w:ilvl="0" w:tplc="3C92325E">
      <w:numFmt w:val="bullet"/>
      <w:lvlText w:val=""/>
      <w:lvlJc w:val="left"/>
      <w:pPr>
        <w:tabs>
          <w:tab w:val="num" w:pos="2133"/>
        </w:tabs>
        <w:ind w:left="2133" w:hanging="142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3BD057C6"/>
    <w:multiLevelType w:val="multilevel"/>
    <w:tmpl w:val="2010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B419FF"/>
    <w:multiLevelType w:val="hybridMultilevel"/>
    <w:tmpl w:val="B1AA41BA"/>
    <w:lvl w:ilvl="0" w:tplc="FF5C024E">
      <w:numFmt w:val="bullet"/>
      <w:lvlText w:val=""/>
      <w:lvlJc w:val="left"/>
      <w:pPr>
        <w:tabs>
          <w:tab w:val="num" w:pos="2162"/>
        </w:tabs>
        <w:ind w:left="2162" w:hanging="885"/>
      </w:pPr>
      <w:rPr>
        <w:rFonts w:ascii="Symbol" w:eastAsia="Times New Roman" w:hAnsi="Symbol" w:cs="Times New Roman"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08"/>
    <w:rsid w:val="0000169D"/>
    <w:rsid w:val="00012BEE"/>
    <w:rsid w:val="00050C09"/>
    <w:rsid w:val="000860D5"/>
    <w:rsid w:val="000942B9"/>
    <w:rsid w:val="000D17A2"/>
    <w:rsid w:val="000E0C4B"/>
    <w:rsid w:val="000F50DB"/>
    <w:rsid w:val="00117C86"/>
    <w:rsid w:val="00121088"/>
    <w:rsid w:val="001215F1"/>
    <w:rsid w:val="00134E68"/>
    <w:rsid w:val="00137F57"/>
    <w:rsid w:val="00146769"/>
    <w:rsid w:val="0015218E"/>
    <w:rsid w:val="00160A46"/>
    <w:rsid w:val="001658F0"/>
    <w:rsid w:val="001E0BD1"/>
    <w:rsid w:val="001E661D"/>
    <w:rsid w:val="002047E4"/>
    <w:rsid w:val="00227AE6"/>
    <w:rsid w:val="002354C5"/>
    <w:rsid w:val="00254F08"/>
    <w:rsid w:val="002606E8"/>
    <w:rsid w:val="00260F9A"/>
    <w:rsid w:val="00271FC5"/>
    <w:rsid w:val="0027474B"/>
    <w:rsid w:val="00287B22"/>
    <w:rsid w:val="002B0283"/>
    <w:rsid w:val="002B1B6C"/>
    <w:rsid w:val="002B2BF3"/>
    <w:rsid w:val="002C5166"/>
    <w:rsid w:val="002D1411"/>
    <w:rsid w:val="002E6537"/>
    <w:rsid w:val="002F013E"/>
    <w:rsid w:val="00305FA9"/>
    <w:rsid w:val="0031015A"/>
    <w:rsid w:val="0032487F"/>
    <w:rsid w:val="0034092C"/>
    <w:rsid w:val="003417FA"/>
    <w:rsid w:val="003613FD"/>
    <w:rsid w:val="003714FC"/>
    <w:rsid w:val="00371996"/>
    <w:rsid w:val="003730E0"/>
    <w:rsid w:val="00380A7C"/>
    <w:rsid w:val="0039015C"/>
    <w:rsid w:val="00391FFA"/>
    <w:rsid w:val="003921B4"/>
    <w:rsid w:val="00396B3B"/>
    <w:rsid w:val="003B62C1"/>
    <w:rsid w:val="003C0A01"/>
    <w:rsid w:val="003C7A3A"/>
    <w:rsid w:val="003E641C"/>
    <w:rsid w:val="003F0067"/>
    <w:rsid w:val="003F0AD1"/>
    <w:rsid w:val="00403019"/>
    <w:rsid w:val="00425465"/>
    <w:rsid w:val="0042592A"/>
    <w:rsid w:val="0043264F"/>
    <w:rsid w:val="00444D36"/>
    <w:rsid w:val="004501E4"/>
    <w:rsid w:val="00471E89"/>
    <w:rsid w:val="00485E0C"/>
    <w:rsid w:val="00495CD4"/>
    <w:rsid w:val="00495FFE"/>
    <w:rsid w:val="004A3418"/>
    <w:rsid w:val="004D0C9B"/>
    <w:rsid w:val="004D1440"/>
    <w:rsid w:val="004E7924"/>
    <w:rsid w:val="00511906"/>
    <w:rsid w:val="00514F90"/>
    <w:rsid w:val="005245E5"/>
    <w:rsid w:val="00526A38"/>
    <w:rsid w:val="005370FB"/>
    <w:rsid w:val="005414DA"/>
    <w:rsid w:val="00570D51"/>
    <w:rsid w:val="00581295"/>
    <w:rsid w:val="005B1A47"/>
    <w:rsid w:val="005C19B0"/>
    <w:rsid w:val="005D1191"/>
    <w:rsid w:val="005D1EEE"/>
    <w:rsid w:val="005D225A"/>
    <w:rsid w:val="005E08C4"/>
    <w:rsid w:val="005F0B29"/>
    <w:rsid w:val="00625937"/>
    <w:rsid w:val="00633E36"/>
    <w:rsid w:val="00634B65"/>
    <w:rsid w:val="00647760"/>
    <w:rsid w:val="00647B58"/>
    <w:rsid w:val="00656FD7"/>
    <w:rsid w:val="006948F4"/>
    <w:rsid w:val="006A11D6"/>
    <w:rsid w:val="006C1573"/>
    <w:rsid w:val="006E0D40"/>
    <w:rsid w:val="006E48FB"/>
    <w:rsid w:val="006E5BAA"/>
    <w:rsid w:val="006F4BE8"/>
    <w:rsid w:val="007062A4"/>
    <w:rsid w:val="00714534"/>
    <w:rsid w:val="007165A4"/>
    <w:rsid w:val="007270E8"/>
    <w:rsid w:val="007357D0"/>
    <w:rsid w:val="00787147"/>
    <w:rsid w:val="007875E3"/>
    <w:rsid w:val="007917FD"/>
    <w:rsid w:val="00796E3F"/>
    <w:rsid w:val="007A5F4E"/>
    <w:rsid w:val="007C21B2"/>
    <w:rsid w:val="007C712A"/>
    <w:rsid w:val="007D67C2"/>
    <w:rsid w:val="007E768F"/>
    <w:rsid w:val="007F1FA6"/>
    <w:rsid w:val="007F4FF4"/>
    <w:rsid w:val="007F6838"/>
    <w:rsid w:val="00803040"/>
    <w:rsid w:val="00810ACC"/>
    <w:rsid w:val="00813E17"/>
    <w:rsid w:val="00832B72"/>
    <w:rsid w:val="0084110D"/>
    <w:rsid w:val="00846BCC"/>
    <w:rsid w:val="0085233C"/>
    <w:rsid w:val="00853D14"/>
    <w:rsid w:val="00861B8A"/>
    <w:rsid w:val="0086758D"/>
    <w:rsid w:val="008813AC"/>
    <w:rsid w:val="00895EEF"/>
    <w:rsid w:val="00896390"/>
    <w:rsid w:val="008A4D7B"/>
    <w:rsid w:val="008C3570"/>
    <w:rsid w:val="008D029B"/>
    <w:rsid w:val="008D2FD4"/>
    <w:rsid w:val="008E712C"/>
    <w:rsid w:val="008F3CCE"/>
    <w:rsid w:val="00913A5A"/>
    <w:rsid w:val="00937A09"/>
    <w:rsid w:val="0095192F"/>
    <w:rsid w:val="00967B97"/>
    <w:rsid w:val="00976742"/>
    <w:rsid w:val="00980764"/>
    <w:rsid w:val="00995C22"/>
    <w:rsid w:val="0099633D"/>
    <w:rsid w:val="009A5EBB"/>
    <w:rsid w:val="009A7FAD"/>
    <w:rsid w:val="009B51B5"/>
    <w:rsid w:val="009C2936"/>
    <w:rsid w:val="009D3840"/>
    <w:rsid w:val="009D5925"/>
    <w:rsid w:val="009F5B52"/>
    <w:rsid w:val="009F6876"/>
    <w:rsid w:val="00A038CE"/>
    <w:rsid w:val="00A0584E"/>
    <w:rsid w:val="00A14265"/>
    <w:rsid w:val="00A25CA7"/>
    <w:rsid w:val="00A31A39"/>
    <w:rsid w:val="00A604C0"/>
    <w:rsid w:val="00A81D99"/>
    <w:rsid w:val="00A84EAD"/>
    <w:rsid w:val="00A91881"/>
    <w:rsid w:val="00AC7988"/>
    <w:rsid w:val="00B1229F"/>
    <w:rsid w:val="00B14A8E"/>
    <w:rsid w:val="00B16EC9"/>
    <w:rsid w:val="00B301C5"/>
    <w:rsid w:val="00B64541"/>
    <w:rsid w:val="00B82B08"/>
    <w:rsid w:val="00BA14F4"/>
    <w:rsid w:val="00BB3CED"/>
    <w:rsid w:val="00BD04AD"/>
    <w:rsid w:val="00BE0C38"/>
    <w:rsid w:val="00BE52FF"/>
    <w:rsid w:val="00BE6BFB"/>
    <w:rsid w:val="00C06566"/>
    <w:rsid w:val="00C06A91"/>
    <w:rsid w:val="00C173FC"/>
    <w:rsid w:val="00C263A7"/>
    <w:rsid w:val="00C27904"/>
    <w:rsid w:val="00C41461"/>
    <w:rsid w:val="00C631EF"/>
    <w:rsid w:val="00C76D2B"/>
    <w:rsid w:val="00CA4E6F"/>
    <w:rsid w:val="00CA7BC7"/>
    <w:rsid w:val="00CC6B9F"/>
    <w:rsid w:val="00D1010E"/>
    <w:rsid w:val="00D10426"/>
    <w:rsid w:val="00D15F02"/>
    <w:rsid w:val="00D278E4"/>
    <w:rsid w:val="00D31F70"/>
    <w:rsid w:val="00D435C9"/>
    <w:rsid w:val="00D43AF4"/>
    <w:rsid w:val="00D462CF"/>
    <w:rsid w:val="00D5316A"/>
    <w:rsid w:val="00D64FAF"/>
    <w:rsid w:val="00D732A8"/>
    <w:rsid w:val="00D817CB"/>
    <w:rsid w:val="00DC0BF8"/>
    <w:rsid w:val="00DD1585"/>
    <w:rsid w:val="00DD5655"/>
    <w:rsid w:val="00DF0C51"/>
    <w:rsid w:val="00DF44C5"/>
    <w:rsid w:val="00E031E7"/>
    <w:rsid w:val="00E06447"/>
    <w:rsid w:val="00E1112F"/>
    <w:rsid w:val="00E14BBD"/>
    <w:rsid w:val="00E4232C"/>
    <w:rsid w:val="00E43B8A"/>
    <w:rsid w:val="00E5262A"/>
    <w:rsid w:val="00E536C2"/>
    <w:rsid w:val="00E56A59"/>
    <w:rsid w:val="00E63012"/>
    <w:rsid w:val="00E90DE6"/>
    <w:rsid w:val="00E94E0F"/>
    <w:rsid w:val="00EB1CBF"/>
    <w:rsid w:val="00EC3982"/>
    <w:rsid w:val="00EC6046"/>
    <w:rsid w:val="00F04C4F"/>
    <w:rsid w:val="00F0660B"/>
    <w:rsid w:val="00F1664E"/>
    <w:rsid w:val="00F1678E"/>
    <w:rsid w:val="00F21E85"/>
    <w:rsid w:val="00F23FA5"/>
    <w:rsid w:val="00F3052A"/>
    <w:rsid w:val="00F32536"/>
    <w:rsid w:val="00F46540"/>
    <w:rsid w:val="00F527F8"/>
    <w:rsid w:val="00F77C22"/>
    <w:rsid w:val="00F82282"/>
    <w:rsid w:val="00F95AFA"/>
    <w:rsid w:val="00FB70D1"/>
    <w:rsid w:val="00FB7E17"/>
    <w:rsid w:val="00FC1A79"/>
    <w:rsid w:val="00FD43A7"/>
    <w:rsid w:val="00FE05A7"/>
    <w:rsid w:val="00FE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9AC6"/>
  <w15:chartTrackingRefBased/>
  <w15:docId w15:val="{599F05F0-C3EE-4AFA-AF21-AA2012AC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012"/>
    <w:rPr>
      <w:sz w:val="24"/>
      <w:szCs w:val="24"/>
    </w:rPr>
  </w:style>
  <w:style w:type="paragraph" w:styleId="1">
    <w:name w:val="heading 1"/>
    <w:basedOn w:val="a"/>
    <w:next w:val="a"/>
    <w:link w:val="10"/>
    <w:uiPriority w:val="9"/>
    <w:qFormat/>
    <w:rsid w:val="00E63012"/>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iPriority w:val="9"/>
    <w:unhideWhenUsed/>
    <w:qFormat/>
    <w:rsid w:val="00E630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630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63012"/>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E6301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6301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63012"/>
    <w:pPr>
      <w:spacing w:before="240" w:after="60"/>
      <w:outlineLvl w:val="6"/>
    </w:pPr>
    <w:rPr>
      <w:rFonts w:cstheme="majorBidi"/>
    </w:rPr>
  </w:style>
  <w:style w:type="paragraph" w:styleId="8">
    <w:name w:val="heading 8"/>
    <w:basedOn w:val="a"/>
    <w:next w:val="a"/>
    <w:link w:val="80"/>
    <w:uiPriority w:val="9"/>
    <w:semiHidden/>
    <w:unhideWhenUsed/>
    <w:qFormat/>
    <w:rsid w:val="00E63012"/>
    <w:pPr>
      <w:spacing w:before="240" w:after="60"/>
      <w:outlineLvl w:val="7"/>
    </w:pPr>
    <w:rPr>
      <w:rFonts w:cstheme="majorBidi"/>
      <w:i/>
      <w:iCs/>
    </w:rPr>
  </w:style>
  <w:style w:type="paragraph" w:styleId="9">
    <w:name w:val="heading 9"/>
    <w:basedOn w:val="a"/>
    <w:next w:val="a"/>
    <w:link w:val="90"/>
    <w:uiPriority w:val="9"/>
    <w:semiHidden/>
    <w:unhideWhenUsed/>
    <w:qFormat/>
    <w:rsid w:val="00E6301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4F08"/>
    <w:pPr>
      <w:spacing w:before="100" w:beforeAutospacing="1" w:after="100" w:afterAutospacing="1"/>
    </w:pPr>
    <w:rPr>
      <w:rFonts w:ascii="Times New Roman" w:eastAsia="Times New Roman" w:hAnsi="Times New Roman"/>
      <w:sz w:val="19"/>
      <w:szCs w:val="19"/>
      <w:lang w:eastAsia="ru-RU"/>
    </w:rPr>
  </w:style>
  <w:style w:type="paragraph" w:styleId="22">
    <w:name w:val="Body Text Indent 2"/>
    <w:basedOn w:val="a"/>
    <w:link w:val="23"/>
    <w:uiPriority w:val="99"/>
    <w:unhideWhenUsed/>
    <w:rsid w:val="00254F08"/>
    <w:pPr>
      <w:spacing w:after="120" w:line="480" w:lineRule="auto"/>
      <w:ind w:left="283"/>
    </w:pPr>
  </w:style>
  <w:style w:type="character" w:customStyle="1" w:styleId="23">
    <w:name w:val="Основной текст с отступом 2 Знак"/>
    <w:basedOn w:val="a0"/>
    <w:link w:val="22"/>
    <w:uiPriority w:val="99"/>
    <w:rsid w:val="00254F08"/>
  </w:style>
  <w:style w:type="paragraph" w:styleId="a4">
    <w:name w:val="Balloon Text"/>
    <w:basedOn w:val="a"/>
    <w:link w:val="a5"/>
    <w:uiPriority w:val="99"/>
    <w:semiHidden/>
    <w:unhideWhenUsed/>
    <w:rsid w:val="00254F08"/>
    <w:rPr>
      <w:rFonts w:ascii="Tahoma" w:hAnsi="Tahoma" w:cs="Tahoma"/>
      <w:sz w:val="16"/>
      <w:szCs w:val="16"/>
    </w:rPr>
  </w:style>
  <w:style w:type="character" w:customStyle="1" w:styleId="a5">
    <w:name w:val="Текст выноски Знак"/>
    <w:link w:val="a4"/>
    <w:uiPriority w:val="99"/>
    <w:semiHidden/>
    <w:rsid w:val="00254F08"/>
    <w:rPr>
      <w:rFonts w:ascii="Tahoma" w:hAnsi="Tahoma" w:cs="Tahoma"/>
      <w:sz w:val="16"/>
      <w:szCs w:val="16"/>
    </w:rPr>
  </w:style>
  <w:style w:type="paragraph" w:styleId="a6">
    <w:name w:val="header"/>
    <w:basedOn w:val="a"/>
    <w:link w:val="a7"/>
    <w:uiPriority w:val="99"/>
    <w:semiHidden/>
    <w:unhideWhenUsed/>
    <w:rsid w:val="00134E68"/>
    <w:pPr>
      <w:tabs>
        <w:tab w:val="center" w:pos="4677"/>
        <w:tab w:val="right" w:pos="9355"/>
      </w:tabs>
    </w:pPr>
  </w:style>
  <w:style w:type="character" w:customStyle="1" w:styleId="a7">
    <w:name w:val="Верхний колонтитул Знак"/>
    <w:link w:val="a6"/>
    <w:uiPriority w:val="99"/>
    <w:semiHidden/>
    <w:rsid w:val="00134E68"/>
    <w:rPr>
      <w:sz w:val="22"/>
      <w:szCs w:val="22"/>
      <w:lang w:eastAsia="en-US"/>
    </w:rPr>
  </w:style>
  <w:style w:type="paragraph" w:styleId="a8">
    <w:name w:val="footer"/>
    <w:basedOn w:val="a"/>
    <w:link w:val="a9"/>
    <w:uiPriority w:val="99"/>
    <w:unhideWhenUsed/>
    <w:rsid w:val="00134E68"/>
    <w:pPr>
      <w:tabs>
        <w:tab w:val="center" w:pos="4677"/>
        <w:tab w:val="right" w:pos="9355"/>
      </w:tabs>
    </w:pPr>
  </w:style>
  <w:style w:type="character" w:customStyle="1" w:styleId="a9">
    <w:name w:val="Нижний колонтитул Знак"/>
    <w:link w:val="a8"/>
    <w:uiPriority w:val="99"/>
    <w:rsid w:val="00134E68"/>
    <w:rPr>
      <w:sz w:val="22"/>
      <w:szCs w:val="22"/>
      <w:lang w:eastAsia="en-US"/>
    </w:rPr>
  </w:style>
  <w:style w:type="character" w:customStyle="1" w:styleId="10">
    <w:name w:val="Заголовок 1 Знак"/>
    <w:basedOn w:val="a0"/>
    <w:link w:val="1"/>
    <w:uiPriority w:val="9"/>
    <w:rsid w:val="00E63012"/>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rsid w:val="00E6301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6301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63012"/>
    <w:rPr>
      <w:rFonts w:cstheme="majorBidi"/>
      <w:b/>
      <w:bCs/>
      <w:sz w:val="28"/>
      <w:szCs w:val="28"/>
    </w:rPr>
  </w:style>
  <w:style w:type="character" w:customStyle="1" w:styleId="50">
    <w:name w:val="Заголовок 5 Знак"/>
    <w:basedOn w:val="a0"/>
    <w:link w:val="5"/>
    <w:uiPriority w:val="9"/>
    <w:rsid w:val="00E63012"/>
    <w:rPr>
      <w:rFonts w:cstheme="majorBidi"/>
      <w:b/>
      <w:bCs/>
      <w:i/>
      <w:iCs/>
      <w:sz w:val="26"/>
      <w:szCs w:val="26"/>
    </w:rPr>
  </w:style>
  <w:style w:type="paragraph" w:styleId="2">
    <w:name w:val="List Bullet 2"/>
    <w:basedOn w:val="a"/>
    <w:uiPriority w:val="99"/>
    <w:unhideWhenUsed/>
    <w:rsid w:val="008813AC"/>
    <w:pPr>
      <w:numPr>
        <w:numId w:val="2"/>
      </w:numPr>
      <w:contextualSpacing/>
    </w:pPr>
  </w:style>
  <w:style w:type="paragraph" w:styleId="aa">
    <w:name w:val="Body Text"/>
    <w:basedOn w:val="a"/>
    <w:link w:val="ab"/>
    <w:uiPriority w:val="99"/>
    <w:unhideWhenUsed/>
    <w:rsid w:val="008813AC"/>
    <w:pPr>
      <w:spacing w:after="120"/>
    </w:pPr>
  </w:style>
  <w:style w:type="character" w:customStyle="1" w:styleId="ab">
    <w:name w:val="Основной текст Знак"/>
    <w:link w:val="aa"/>
    <w:uiPriority w:val="99"/>
    <w:rsid w:val="008813AC"/>
    <w:rPr>
      <w:sz w:val="22"/>
      <w:szCs w:val="22"/>
      <w:lang w:eastAsia="en-US"/>
    </w:rPr>
  </w:style>
  <w:style w:type="paragraph" w:styleId="ac">
    <w:name w:val="Body Text First Indent"/>
    <w:basedOn w:val="aa"/>
    <w:link w:val="ad"/>
    <w:uiPriority w:val="99"/>
    <w:unhideWhenUsed/>
    <w:rsid w:val="008813AC"/>
    <w:pPr>
      <w:ind w:firstLine="210"/>
    </w:pPr>
  </w:style>
  <w:style w:type="character" w:customStyle="1" w:styleId="ad">
    <w:name w:val="Красная строка Знак"/>
    <w:basedOn w:val="ab"/>
    <w:link w:val="ac"/>
    <w:uiPriority w:val="99"/>
    <w:rsid w:val="008813AC"/>
    <w:rPr>
      <w:sz w:val="22"/>
      <w:szCs w:val="22"/>
      <w:lang w:eastAsia="en-US"/>
    </w:rPr>
  </w:style>
  <w:style w:type="paragraph" w:styleId="ae">
    <w:name w:val="Body Text Indent"/>
    <w:basedOn w:val="a"/>
    <w:link w:val="af"/>
    <w:uiPriority w:val="99"/>
    <w:semiHidden/>
    <w:unhideWhenUsed/>
    <w:rsid w:val="008813AC"/>
    <w:pPr>
      <w:spacing w:after="120"/>
      <w:ind w:left="283"/>
    </w:pPr>
  </w:style>
  <w:style w:type="character" w:customStyle="1" w:styleId="af">
    <w:name w:val="Основной текст с отступом Знак"/>
    <w:link w:val="ae"/>
    <w:uiPriority w:val="99"/>
    <w:semiHidden/>
    <w:rsid w:val="008813AC"/>
    <w:rPr>
      <w:sz w:val="22"/>
      <w:szCs w:val="22"/>
      <w:lang w:eastAsia="en-US"/>
    </w:rPr>
  </w:style>
  <w:style w:type="paragraph" w:styleId="24">
    <w:name w:val="Body Text First Indent 2"/>
    <w:basedOn w:val="ae"/>
    <w:link w:val="25"/>
    <w:uiPriority w:val="99"/>
    <w:unhideWhenUsed/>
    <w:rsid w:val="008813AC"/>
    <w:pPr>
      <w:ind w:firstLine="210"/>
    </w:pPr>
  </w:style>
  <w:style w:type="character" w:customStyle="1" w:styleId="25">
    <w:name w:val="Красная строка 2 Знак"/>
    <w:basedOn w:val="af"/>
    <w:link w:val="24"/>
    <w:uiPriority w:val="99"/>
    <w:rsid w:val="008813AC"/>
    <w:rPr>
      <w:sz w:val="22"/>
      <w:szCs w:val="22"/>
      <w:lang w:eastAsia="en-US"/>
    </w:rPr>
  </w:style>
  <w:style w:type="table" w:styleId="af0">
    <w:name w:val="Table Grid"/>
    <w:basedOn w:val="a1"/>
    <w:uiPriority w:val="39"/>
    <w:rsid w:val="0039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396B3B"/>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46769"/>
    <w:pPr>
      <w:spacing w:before="60"/>
      <w:jc w:val="both"/>
    </w:pPr>
    <w:rPr>
      <w:rFonts w:ascii="Verdana" w:eastAsia="Times New Roman" w:hAnsi="Verdana" w:cs="Verdana"/>
      <w:sz w:val="20"/>
      <w:szCs w:val="20"/>
      <w:lang w:val="en-US"/>
    </w:rPr>
  </w:style>
  <w:style w:type="paragraph" w:styleId="31">
    <w:name w:val="Body Text Indent 3"/>
    <w:basedOn w:val="a"/>
    <w:link w:val="32"/>
    <w:rsid w:val="00146769"/>
    <w:pPr>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146769"/>
    <w:rPr>
      <w:rFonts w:ascii="Times New Roman" w:eastAsia="Times New Roman" w:hAnsi="Times New Roman"/>
      <w:sz w:val="16"/>
      <w:szCs w:val="16"/>
    </w:rPr>
  </w:style>
  <w:style w:type="paragraph" w:styleId="HTML">
    <w:name w:val="HTML Preformatted"/>
    <w:basedOn w:val="a"/>
    <w:link w:val="HTML0"/>
    <w:uiPriority w:val="99"/>
    <w:semiHidden/>
    <w:unhideWhenUsed/>
    <w:rsid w:val="0042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92A"/>
    <w:rPr>
      <w:rFonts w:ascii="Courier New" w:eastAsia="Times New Roman" w:hAnsi="Courier New" w:cs="Courier New"/>
    </w:rPr>
  </w:style>
  <w:style w:type="character" w:styleId="af2">
    <w:name w:val="Strong"/>
    <w:basedOn w:val="a0"/>
    <w:uiPriority w:val="22"/>
    <w:qFormat/>
    <w:rsid w:val="00E63012"/>
    <w:rPr>
      <w:b/>
      <w:bCs/>
    </w:rPr>
  </w:style>
  <w:style w:type="character" w:styleId="af3">
    <w:name w:val="Hyperlink"/>
    <w:uiPriority w:val="99"/>
    <w:semiHidden/>
    <w:unhideWhenUsed/>
    <w:rsid w:val="00D732A8"/>
    <w:rPr>
      <w:color w:val="0000FF"/>
      <w:u w:val="single"/>
    </w:rPr>
  </w:style>
  <w:style w:type="character" w:customStyle="1" w:styleId="60">
    <w:name w:val="Заголовок 6 Знак"/>
    <w:basedOn w:val="a0"/>
    <w:link w:val="6"/>
    <w:uiPriority w:val="9"/>
    <w:semiHidden/>
    <w:rsid w:val="00E63012"/>
    <w:rPr>
      <w:rFonts w:cstheme="majorBidi"/>
      <w:b/>
      <w:bCs/>
    </w:rPr>
  </w:style>
  <w:style w:type="character" w:customStyle="1" w:styleId="70">
    <w:name w:val="Заголовок 7 Знак"/>
    <w:basedOn w:val="a0"/>
    <w:link w:val="7"/>
    <w:uiPriority w:val="9"/>
    <w:semiHidden/>
    <w:rsid w:val="00E63012"/>
    <w:rPr>
      <w:rFonts w:cstheme="majorBidi"/>
      <w:sz w:val="24"/>
      <w:szCs w:val="24"/>
    </w:rPr>
  </w:style>
  <w:style w:type="character" w:customStyle="1" w:styleId="80">
    <w:name w:val="Заголовок 8 Знак"/>
    <w:basedOn w:val="a0"/>
    <w:link w:val="8"/>
    <w:uiPriority w:val="9"/>
    <w:semiHidden/>
    <w:rsid w:val="00E63012"/>
    <w:rPr>
      <w:rFonts w:cstheme="majorBidi"/>
      <w:i/>
      <w:iCs/>
      <w:sz w:val="24"/>
      <w:szCs w:val="24"/>
    </w:rPr>
  </w:style>
  <w:style w:type="character" w:customStyle="1" w:styleId="90">
    <w:name w:val="Заголовок 9 Знак"/>
    <w:basedOn w:val="a0"/>
    <w:link w:val="9"/>
    <w:uiPriority w:val="9"/>
    <w:semiHidden/>
    <w:rsid w:val="00E63012"/>
    <w:rPr>
      <w:rFonts w:asciiTheme="majorHAnsi" w:eastAsiaTheme="majorEastAsia" w:hAnsiTheme="majorHAnsi" w:cstheme="majorBidi"/>
    </w:rPr>
  </w:style>
  <w:style w:type="paragraph" w:styleId="af4">
    <w:name w:val="caption"/>
    <w:basedOn w:val="a"/>
    <w:next w:val="a"/>
    <w:uiPriority w:val="35"/>
    <w:semiHidden/>
    <w:unhideWhenUsed/>
    <w:rsid w:val="00E63012"/>
    <w:rPr>
      <w:b/>
      <w:bCs/>
      <w:color w:val="404040" w:themeColor="text1" w:themeTint="BF"/>
      <w:sz w:val="20"/>
      <w:szCs w:val="20"/>
    </w:rPr>
  </w:style>
  <w:style w:type="paragraph" w:styleId="af5">
    <w:name w:val="Title"/>
    <w:basedOn w:val="a"/>
    <w:next w:val="a"/>
    <w:link w:val="af6"/>
    <w:uiPriority w:val="10"/>
    <w:qFormat/>
    <w:rsid w:val="00E630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Заголовок Знак"/>
    <w:basedOn w:val="a0"/>
    <w:link w:val="af5"/>
    <w:uiPriority w:val="10"/>
    <w:rsid w:val="00E63012"/>
    <w:rPr>
      <w:rFonts w:asciiTheme="majorHAnsi" w:eastAsiaTheme="majorEastAsia" w:hAnsiTheme="majorHAnsi" w:cstheme="majorBidi"/>
      <w:b/>
      <w:bCs/>
      <w:kern w:val="28"/>
      <w:sz w:val="32"/>
      <w:szCs w:val="32"/>
    </w:rPr>
  </w:style>
  <w:style w:type="paragraph" w:styleId="af7">
    <w:name w:val="Subtitle"/>
    <w:basedOn w:val="a"/>
    <w:next w:val="a"/>
    <w:link w:val="af8"/>
    <w:uiPriority w:val="11"/>
    <w:qFormat/>
    <w:rsid w:val="00E63012"/>
    <w:pPr>
      <w:spacing w:after="60"/>
      <w:jc w:val="center"/>
      <w:outlineLvl w:val="1"/>
    </w:pPr>
    <w:rPr>
      <w:rFonts w:asciiTheme="majorHAnsi" w:eastAsiaTheme="majorEastAsia" w:hAnsiTheme="majorHAnsi" w:cstheme="majorBidi"/>
    </w:rPr>
  </w:style>
  <w:style w:type="character" w:customStyle="1" w:styleId="af8">
    <w:name w:val="Подзаголовок Знак"/>
    <w:basedOn w:val="a0"/>
    <w:link w:val="af7"/>
    <w:uiPriority w:val="11"/>
    <w:rsid w:val="00E63012"/>
    <w:rPr>
      <w:rFonts w:asciiTheme="majorHAnsi" w:eastAsiaTheme="majorEastAsia" w:hAnsiTheme="majorHAnsi" w:cstheme="majorBidi"/>
      <w:sz w:val="24"/>
      <w:szCs w:val="24"/>
    </w:rPr>
  </w:style>
  <w:style w:type="character" w:styleId="af9">
    <w:name w:val="Emphasis"/>
    <w:basedOn w:val="a0"/>
    <w:uiPriority w:val="20"/>
    <w:qFormat/>
    <w:rsid w:val="00E63012"/>
    <w:rPr>
      <w:rFonts w:asciiTheme="minorHAnsi" w:hAnsiTheme="minorHAnsi"/>
      <w:b/>
      <w:i/>
      <w:iCs/>
    </w:rPr>
  </w:style>
  <w:style w:type="paragraph" w:styleId="afa">
    <w:name w:val="No Spacing"/>
    <w:basedOn w:val="a"/>
    <w:uiPriority w:val="1"/>
    <w:qFormat/>
    <w:rsid w:val="00E63012"/>
    <w:rPr>
      <w:szCs w:val="32"/>
    </w:rPr>
  </w:style>
  <w:style w:type="paragraph" w:styleId="26">
    <w:name w:val="Quote"/>
    <w:basedOn w:val="a"/>
    <w:next w:val="a"/>
    <w:link w:val="27"/>
    <w:uiPriority w:val="29"/>
    <w:qFormat/>
    <w:rsid w:val="00E63012"/>
    <w:rPr>
      <w:i/>
    </w:rPr>
  </w:style>
  <w:style w:type="character" w:customStyle="1" w:styleId="27">
    <w:name w:val="Цитата 2 Знак"/>
    <w:basedOn w:val="a0"/>
    <w:link w:val="26"/>
    <w:uiPriority w:val="29"/>
    <w:rsid w:val="00E63012"/>
    <w:rPr>
      <w:i/>
      <w:sz w:val="24"/>
      <w:szCs w:val="24"/>
    </w:rPr>
  </w:style>
  <w:style w:type="paragraph" w:styleId="afb">
    <w:name w:val="Intense Quote"/>
    <w:basedOn w:val="a"/>
    <w:next w:val="a"/>
    <w:link w:val="afc"/>
    <w:uiPriority w:val="30"/>
    <w:qFormat/>
    <w:rsid w:val="00E63012"/>
    <w:pPr>
      <w:ind w:left="720" w:right="720"/>
    </w:pPr>
    <w:rPr>
      <w:rFonts w:cstheme="majorBidi"/>
      <w:b/>
      <w:i/>
      <w:szCs w:val="22"/>
    </w:rPr>
  </w:style>
  <w:style w:type="character" w:customStyle="1" w:styleId="afc">
    <w:name w:val="Выделенная цитата Знак"/>
    <w:basedOn w:val="a0"/>
    <w:link w:val="afb"/>
    <w:uiPriority w:val="30"/>
    <w:rsid w:val="00E63012"/>
    <w:rPr>
      <w:rFonts w:cstheme="majorBidi"/>
      <w:b/>
      <w:i/>
      <w:sz w:val="24"/>
    </w:rPr>
  </w:style>
  <w:style w:type="character" w:styleId="afd">
    <w:name w:val="Subtle Emphasis"/>
    <w:uiPriority w:val="19"/>
    <w:qFormat/>
    <w:rsid w:val="00E63012"/>
    <w:rPr>
      <w:i/>
      <w:color w:val="5A5A5A" w:themeColor="text1" w:themeTint="A5"/>
    </w:rPr>
  </w:style>
  <w:style w:type="character" w:styleId="afe">
    <w:name w:val="Intense Emphasis"/>
    <w:basedOn w:val="a0"/>
    <w:uiPriority w:val="21"/>
    <w:qFormat/>
    <w:rsid w:val="00E63012"/>
    <w:rPr>
      <w:b/>
      <w:i/>
      <w:sz w:val="24"/>
      <w:szCs w:val="24"/>
      <w:u w:val="single"/>
    </w:rPr>
  </w:style>
  <w:style w:type="character" w:styleId="aff">
    <w:name w:val="Subtle Reference"/>
    <w:basedOn w:val="a0"/>
    <w:uiPriority w:val="31"/>
    <w:qFormat/>
    <w:rsid w:val="00E63012"/>
    <w:rPr>
      <w:sz w:val="24"/>
      <w:szCs w:val="24"/>
      <w:u w:val="single"/>
    </w:rPr>
  </w:style>
  <w:style w:type="character" w:styleId="aff0">
    <w:name w:val="Intense Reference"/>
    <w:basedOn w:val="a0"/>
    <w:uiPriority w:val="32"/>
    <w:qFormat/>
    <w:rsid w:val="00E63012"/>
    <w:rPr>
      <w:b/>
      <w:sz w:val="24"/>
      <w:u w:val="single"/>
    </w:rPr>
  </w:style>
  <w:style w:type="character" w:styleId="aff1">
    <w:name w:val="Book Title"/>
    <w:basedOn w:val="a0"/>
    <w:uiPriority w:val="33"/>
    <w:qFormat/>
    <w:rsid w:val="00E63012"/>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E63012"/>
    <w:pPr>
      <w:outlineLvl w:val="9"/>
    </w:pPr>
  </w:style>
  <w:style w:type="paragraph" w:styleId="aff3">
    <w:name w:val="List Paragraph"/>
    <w:basedOn w:val="a"/>
    <w:uiPriority w:val="34"/>
    <w:qFormat/>
    <w:rsid w:val="00E6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7580">
      <w:bodyDiv w:val="1"/>
      <w:marLeft w:val="0"/>
      <w:marRight w:val="0"/>
      <w:marTop w:val="0"/>
      <w:marBottom w:val="0"/>
      <w:divBdr>
        <w:top w:val="none" w:sz="0" w:space="0" w:color="auto"/>
        <w:left w:val="none" w:sz="0" w:space="0" w:color="auto"/>
        <w:bottom w:val="none" w:sz="0" w:space="0" w:color="auto"/>
        <w:right w:val="none" w:sz="0" w:space="0" w:color="auto"/>
      </w:divBdr>
    </w:div>
    <w:div w:id="506407177">
      <w:bodyDiv w:val="1"/>
      <w:marLeft w:val="0"/>
      <w:marRight w:val="0"/>
      <w:marTop w:val="0"/>
      <w:marBottom w:val="0"/>
      <w:divBdr>
        <w:top w:val="none" w:sz="0" w:space="0" w:color="auto"/>
        <w:left w:val="none" w:sz="0" w:space="0" w:color="auto"/>
        <w:bottom w:val="none" w:sz="0" w:space="0" w:color="auto"/>
        <w:right w:val="none" w:sz="0" w:space="0" w:color="auto"/>
      </w:divBdr>
    </w:div>
    <w:div w:id="1004088304">
      <w:bodyDiv w:val="1"/>
      <w:marLeft w:val="0"/>
      <w:marRight w:val="0"/>
      <w:marTop w:val="0"/>
      <w:marBottom w:val="0"/>
      <w:divBdr>
        <w:top w:val="none" w:sz="0" w:space="0" w:color="auto"/>
        <w:left w:val="none" w:sz="0" w:space="0" w:color="auto"/>
        <w:bottom w:val="none" w:sz="0" w:space="0" w:color="auto"/>
        <w:right w:val="none" w:sz="0" w:space="0" w:color="auto"/>
      </w:divBdr>
    </w:div>
    <w:div w:id="1488132716">
      <w:bodyDiv w:val="1"/>
      <w:marLeft w:val="0"/>
      <w:marRight w:val="0"/>
      <w:marTop w:val="0"/>
      <w:marBottom w:val="0"/>
      <w:divBdr>
        <w:top w:val="none" w:sz="0" w:space="0" w:color="auto"/>
        <w:left w:val="none" w:sz="0" w:space="0" w:color="auto"/>
        <w:bottom w:val="none" w:sz="0" w:space="0" w:color="auto"/>
        <w:right w:val="none" w:sz="0" w:space="0" w:color="auto"/>
      </w:divBdr>
    </w:div>
    <w:div w:id="19757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16951-F489-46A2-850F-3CE2522D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Centr Gzkh</cp:lastModifiedBy>
  <cp:revision>2</cp:revision>
  <cp:lastPrinted>2020-07-22T11:06:00Z</cp:lastPrinted>
  <dcterms:created xsi:type="dcterms:W3CDTF">2021-07-22T10:20:00Z</dcterms:created>
  <dcterms:modified xsi:type="dcterms:W3CDTF">2021-07-22T10:20:00Z</dcterms:modified>
</cp:coreProperties>
</file>